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8B0C08" w:rsidP="00890075">
      <w:pPr>
        <w:pStyle w:val="ac"/>
        <w:spacing w:before="240"/>
      </w:pPr>
      <w:r w:rsidRPr="008B0C08">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6704;visibility:hidden">
            <w10:anchorlock/>
          </v:shape>
        </w:pict>
      </w:r>
      <w:r w:rsidR="00C900F9">
        <w:rPr>
          <w:rFonts w:hint="eastAsia"/>
        </w:rPr>
        <w:t>Introduction of UE state</w:t>
      </w:r>
      <w:r w:rsidR="00F001C5">
        <w:t>s</w:t>
      </w:r>
    </w:p>
    <w:p w:rsidR="00E43723" w:rsidRDefault="00871DF5"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E43723" w:rsidRPr="004B6697" w:rsidRDefault="004B6697" w:rsidP="00B31054">
      <w:pPr>
        <w:spacing w:beforeLines="50"/>
        <w:rPr>
          <w:lang w:eastAsia="zh-CN"/>
        </w:rPr>
      </w:pPr>
      <w:r w:rsidRPr="001578D4">
        <w:t xml:space="preserve">At GERAN#62 a new SI was agreed to study Cellular System Support for Ultra Low Complexity and Low Throughput Internet of Things [1]. This </w:t>
      </w:r>
      <w:r w:rsidR="002A217C">
        <w:rPr>
          <w:rFonts w:hint="eastAsia"/>
          <w:lang w:eastAsia="zh-CN"/>
        </w:rPr>
        <w:t>paper introduces</w:t>
      </w:r>
      <w:r w:rsidRPr="001578D4">
        <w:t xml:space="preserve"> the typical </w:t>
      </w:r>
      <w:r>
        <w:rPr>
          <w:rFonts w:hint="eastAsia"/>
          <w:lang w:eastAsia="zh-CN"/>
        </w:rPr>
        <w:t xml:space="preserve">UE states </w:t>
      </w:r>
      <w:r w:rsidRPr="001578D4">
        <w:t xml:space="preserve">for cellular </w:t>
      </w:r>
      <w:proofErr w:type="spellStart"/>
      <w:r w:rsidRPr="001578D4">
        <w:t>IoT</w:t>
      </w:r>
      <w:proofErr w:type="spellEnd"/>
      <w:r w:rsidR="00304034">
        <w:rPr>
          <w:rFonts w:hint="eastAsia"/>
          <w:lang w:eastAsia="zh-CN"/>
        </w:rPr>
        <w:t xml:space="preserve"> </w:t>
      </w:r>
      <w:r w:rsidR="00304034">
        <w:rPr>
          <w:lang w:eastAsia="zh-CN"/>
        </w:rPr>
        <w:t>based</w:t>
      </w:r>
      <w:r w:rsidR="00304034">
        <w:rPr>
          <w:rFonts w:hint="eastAsia"/>
          <w:lang w:eastAsia="zh-CN"/>
        </w:rPr>
        <w:t xml:space="preserve"> on </w:t>
      </w:r>
      <w:r w:rsidR="00761FA2">
        <w:rPr>
          <w:rFonts w:hint="eastAsia"/>
          <w:lang w:eastAsia="zh-CN"/>
        </w:rPr>
        <w:t>S1architecture</w:t>
      </w:r>
      <w:r w:rsidRPr="001578D4">
        <w:t>.</w:t>
      </w:r>
      <w:r w:rsidR="00304034">
        <w:rPr>
          <w:rFonts w:hint="eastAsia"/>
          <w:lang w:eastAsia="zh-CN"/>
        </w:rPr>
        <w:t xml:space="preserve"> </w:t>
      </w:r>
    </w:p>
    <w:p w:rsidR="00304034" w:rsidRDefault="003F5B8E"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Basic s</w:t>
      </w:r>
      <w:r w:rsidR="00304034">
        <w:rPr>
          <w:rFonts w:ascii="Times New Roman" w:hAnsi="Times New Roman" w:hint="eastAsia"/>
          <w:b/>
          <w:sz w:val="30"/>
          <w:szCs w:val="30"/>
          <w:lang w:eastAsia="zh-CN"/>
        </w:rPr>
        <w:t>tates</w:t>
      </w:r>
    </w:p>
    <w:p w:rsidR="00EB698E" w:rsidRPr="00EB698E" w:rsidRDefault="00761FA2" w:rsidP="00EB698E">
      <w:pPr>
        <w:rPr>
          <w:lang w:eastAsia="zh-CN"/>
        </w:rPr>
      </w:pPr>
      <w:r>
        <w:rPr>
          <w:rFonts w:hint="eastAsia"/>
          <w:lang w:eastAsia="zh-CN"/>
        </w:rPr>
        <w:t>In the S1 based architecture, basic UE states include NAS states [2] and AS states [3], which is the same with LTE mechanism.</w:t>
      </w:r>
    </w:p>
    <w:p w:rsidR="00486CF5" w:rsidRPr="00761FA2" w:rsidRDefault="00BB2D53" w:rsidP="00304034">
      <w:pPr>
        <w:pStyle w:val="20"/>
        <w:tabs>
          <w:tab w:val="clear" w:pos="2556"/>
          <w:tab w:val="num" w:pos="426"/>
        </w:tabs>
        <w:ind w:hanging="2556"/>
        <w:jc w:val="left"/>
        <w:rPr>
          <w:sz w:val="30"/>
          <w:szCs w:val="30"/>
        </w:rPr>
      </w:pPr>
      <w:r w:rsidRPr="00761FA2">
        <w:rPr>
          <w:rFonts w:hint="eastAsia"/>
          <w:sz w:val="30"/>
          <w:szCs w:val="30"/>
        </w:rPr>
        <w:t xml:space="preserve">NAS </w:t>
      </w:r>
      <w:r w:rsidR="009C5C13" w:rsidRPr="00761FA2">
        <w:rPr>
          <w:rFonts w:hint="eastAsia"/>
          <w:sz w:val="30"/>
          <w:szCs w:val="30"/>
          <w:lang w:eastAsia="zh-CN"/>
        </w:rPr>
        <w:t>states</w:t>
      </w:r>
    </w:p>
    <w:p w:rsidR="00761FA2" w:rsidRDefault="00761FA2" w:rsidP="00761FA2">
      <w:pPr>
        <w:rPr>
          <w:lang w:eastAsia="zh-CN"/>
        </w:rPr>
      </w:pPr>
      <w:r>
        <w:rPr>
          <w:rFonts w:hint="eastAsia"/>
          <w:lang w:eastAsia="zh-CN"/>
        </w:rPr>
        <w:t>In NAS layer, there are states for Mobility Management and Connection Management.</w:t>
      </w:r>
    </w:p>
    <w:p w:rsidR="00761FA2" w:rsidRDefault="00761FA2" w:rsidP="00B31054">
      <w:pPr>
        <w:spacing w:beforeLines="50"/>
        <w:rPr>
          <w:lang w:eastAsia="zh-CN"/>
        </w:rPr>
      </w:pPr>
      <w:r>
        <w:rPr>
          <w:rFonts w:hint="eastAsia"/>
          <w:lang w:eastAsia="zh-CN"/>
        </w:rPr>
        <w:t>The main states for Mobility Management include:</w:t>
      </w:r>
    </w:p>
    <w:p w:rsidR="004304D9" w:rsidRDefault="004304D9" w:rsidP="00B31054">
      <w:pPr>
        <w:spacing w:beforeLines="50"/>
      </w:pPr>
      <w:r>
        <w:t>-</w:t>
      </w:r>
      <w:r>
        <w:tab/>
        <w:t>EMM-DEREGISTERED.</w:t>
      </w:r>
    </w:p>
    <w:p w:rsidR="004304D9" w:rsidRDefault="004304D9" w:rsidP="00B31054">
      <w:pPr>
        <w:spacing w:beforeLines="50"/>
      </w:pPr>
      <w:r>
        <w:t>-</w:t>
      </w:r>
      <w:r>
        <w:tab/>
        <w:t>EMM-REGISTERED.</w:t>
      </w:r>
    </w:p>
    <w:p w:rsidR="00DE0B9A" w:rsidRDefault="004304D9" w:rsidP="00B31054">
      <w:pPr>
        <w:spacing w:beforeLines="50"/>
        <w:rPr>
          <w:lang w:eastAsia="zh-CN"/>
        </w:rPr>
      </w:pPr>
      <w:r>
        <w:t xml:space="preserve">In the </w:t>
      </w:r>
      <w:r w:rsidRPr="002A217C">
        <w:t>EMM</w:t>
      </w:r>
      <w:r>
        <w:noBreakHyphen/>
        <w:t>DEREGISTERED state</w:t>
      </w:r>
      <w:r w:rsidRPr="002A217C">
        <w:t>,</w:t>
      </w:r>
      <w:r w:rsidR="00397FCD">
        <w:t xml:space="preserve"> </w:t>
      </w:r>
      <w:r w:rsidR="00DE0B9A">
        <w:rPr>
          <w:rFonts w:hint="eastAsia"/>
          <w:lang w:eastAsia="zh-CN"/>
        </w:rPr>
        <w:t>t</w:t>
      </w:r>
      <w:r>
        <w:t xml:space="preserve">he </w:t>
      </w:r>
      <w:r w:rsidRPr="002A217C">
        <w:t>UE</w:t>
      </w:r>
      <w:r>
        <w:t xml:space="preserve"> is not reachable by a </w:t>
      </w:r>
      <w:r w:rsidRPr="002A217C">
        <w:t>MME</w:t>
      </w:r>
      <w:r>
        <w:t xml:space="preserve">, as the </w:t>
      </w:r>
      <w:r w:rsidRPr="002A217C">
        <w:t>UE</w:t>
      </w:r>
      <w:r>
        <w:t xml:space="preserve"> location is not known.</w:t>
      </w:r>
      <w:r w:rsidR="00DE0B9A">
        <w:rPr>
          <w:rFonts w:hint="eastAsia"/>
          <w:lang w:eastAsia="zh-CN"/>
        </w:rPr>
        <w:t xml:space="preserve"> </w:t>
      </w:r>
      <w:r>
        <w:t>The UE enters the EMM-REGISTERED state by a successful registration with an Atta</w:t>
      </w:r>
      <w:r w:rsidR="0036099A">
        <w:t>ch procedure</w:t>
      </w:r>
      <w:r>
        <w:t>.</w:t>
      </w:r>
      <w:r w:rsidR="00397FCD">
        <w:rPr>
          <w:rFonts w:hint="eastAsia"/>
          <w:lang w:eastAsia="zh-CN"/>
        </w:rPr>
        <w:t xml:space="preserve"> </w:t>
      </w:r>
    </w:p>
    <w:p w:rsidR="00C84D8A" w:rsidRPr="00C84D8A" w:rsidRDefault="00DE0B9A" w:rsidP="00B31054">
      <w:pPr>
        <w:spacing w:beforeLines="50"/>
        <w:rPr>
          <w:lang w:eastAsia="zh-CN"/>
        </w:rPr>
      </w:pPr>
      <w:r>
        <w:rPr>
          <w:rFonts w:hint="eastAsia"/>
          <w:lang w:eastAsia="zh-CN"/>
        </w:rPr>
        <w:t>The s</w:t>
      </w:r>
      <w:r w:rsidR="00C84D8A">
        <w:t>tate</w:t>
      </w:r>
      <w:r>
        <w:rPr>
          <w:rFonts w:hint="eastAsia"/>
          <w:lang w:eastAsia="zh-CN"/>
        </w:rPr>
        <w:t>s</w:t>
      </w:r>
      <w:r w:rsidR="00C84D8A">
        <w:t xml:space="preserve"> transition </w:t>
      </w:r>
      <w:r>
        <w:rPr>
          <w:rFonts w:hint="eastAsia"/>
          <w:lang w:eastAsia="zh-CN"/>
        </w:rPr>
        <w:t>is shown in Figure 1.</w:t>
      </w:r>
    </w:p>
    <w:p w:rsidR="006642D1" w:rsidRDefault="008B0C08" w:rsidP="007813EB">
      <w:pPr>
        <w:jc w:val="center"/>
        <w:rPr>
          <w:lang w:eastAsia="zh-CN"/>
        </w:rPr>
      </w:pPr>
      <w:r>
        <w:pict>
          <v:group id="_x0000_s6428" editas="canvas" style="width:340.5pt;height:122.2pt;mso-position-horizontal-relative:char;mso-position-vertical-relative:line" coordorigin=",3" coordsize="6810,244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429" type="#_x0000_t75" style="position:absolute;top:3;width:6810;height:2444" o:preferrelative="f">
              <v:fill o:detectmouseclick="t"/>
              <v:path o:extrusionok="t" o:connecttype="none"/>
              <o:lock v:ext="edit" text="t"/>
            </v:shape>
            <v:rect id="_x0000_s6430" style="position:absolute;top:3;width:131;height:276;mso-wrap-style:none" filled="f" stroked="f">
              <v:textbox style="mso-next-textbox:#_x0000_s6430;mso-fit-shape-to-text:t" inset="0,0,0,0">
                <w:txbxContent>
                  <w:p w:rsidR="006642D1" w:rsidRDefault="006642D1" w:rsidP="006642D1">
                    <w:r>
                      <w:rPr>
                        <w:color w:val="000000"/>
                        <w:sz w:val="26"/>
                        <w:szCs w:val="26"/>
                      </w:rPr>
                      <w:t xml:space="preserve"> </w:t>
                    </w:r>
                  </w:p>
                </w:txbxContent>
              </v:textbox>
            </v:rect>
            <v:group id="_x0000_s6431" style="position:absolute;left:187;top:754;width:2269;height:1133" coordorigin="187,754" coordsize="2269,1133">
              <v:oval id="_x0000_s6432" style="position:absolute;left:187;top:754;width:2269;height:1133" strokeweight="0"/>
              <v:oval id="_x0000_s6433" style="position:absolute;left:187;top:754;width:2269;height:1133" filled="f" strokeweight=".8pt">
                <v:stroke endcap="round"/>
              </v:oval>
            </v:group>
            <v:rect id="_x0000_s6434" style="position:absolute;left:299;top:1209;width:2112;height:230;mso-wrap-style:none" filled="f" stroked="f">
              <v:textbox style="mso-next-textbox:#_x0000_s6434;mso-fit-shape-to-text:t" inset="0,0,0,0">
                <w:txbxContent>
                  <w:p w:rsidR="006642D1" w:rsidRPr="006642D1" w:rsidRDefault="006642D1" w:rsidP="006642D1">
                    <w:pPr>
                      <w:rPr>
                        <w:rFonts w:ascii="Arial" w:hAnsi="Arial" w:cs="Arial"/>
                        <w:sz w:val="20"/>
                        <w:szCs w:val="20"/>
                        <w:lang w:eastAsia="zh-CN"/>
                      </w:rPr>
                    </w:pPr>
                    <w:r w:rsidRPr="006642D1">
                      <w:rPr>
                        <w:rFonts w:ascii="Arial" w:hAnsi="Arial" w:cs="Arial"/>
                        <w:sz w:val="20"/>
                        <w:szCs w:val="20"/>
                        <w:lang w:eastAsia="zh-CN"/>
                      </w:rPr>
                      <w:t>EMM-DEREGISTERED</w:t>
                    </w:r>
                  </w:p>
                </w:txbxContent>
              </v:textbox>
            </v:rect>
            <v:rect id="_x0000_s6437" style="position:absolute;left:1820;top:1211;width:91;height:276;mso-wrap-style:none" filled="f" stroked="f">
              <v:textbox style="mso-next-textbox:#_x0000_s6437;mso-fit-shape-to-text:t" inset="0,0,0,0">
                <w:txbxContent>
                  <w:p w:rsidR="006642D1" w:rsidRDefault="006642D1" w:rsidP="006642D1">
                    <w:r>
                      <w:rPr>
                        <w:rFonts w:ascii="Arial" w:hAnsi="Arial" w:cs="Arial"/>
                        <w:color w:val="000000"/>
                        <w:sz w:val="18"/>
                        <w:szCs w:val="18"/>
                      </w:rPr>
                      <w:t xml:space="preserve"> </w:t>
                    </w:r>
                  </w:p>
                </w:txbxContent>
              </v:textbox>
            </v:rect>
            <v:group id="_x0000_s6438" style="position:absolute;left:4347;top:754;width:2269;height:1133" coordorigin="4347,754" coordsize="2269,1133">
              <v:oval id="_x0000_s6439" style="position:absolute;left:4347;top:754;width:2269;height:1133" strokeweight="0"/>
              <v:oval id="_x0000_s6440" style="position:absolute;left:4347;top:754;width:2269;height:1133" filled="f" strokeweight=".8pt">
                <v:stroke endcap="round"/>
              </v:oval>
            </v:group>
            <v:rect id="_x0000_s6444" style="position:absolute;left:6293;top:1209;width:91;height:276;mso-wrap-style:none" filled="f" stroked="f">
              <v:textbox style="mso-next-textbox:#_x0000_s6444;mso-fit-shape-to-text:t" inset="0,0,0,0">
                <w:txbxContent>
                  <w:p w:rsidR="006642D1" w:rsidRDefault="006642D1" w:rsidP="006642D1">
                    <w:r>
                      <w:rPr>
                        <w:rFonts w:ascii="Arial" w:hAnsi="Arial" w:cs="Arial"/>
                        <w:color w:val="000000"/>
                        <w:sz w:val="18"/>
                        <w:szCs w:val="18"/>
                      </w:rPr>
                      <w:t xml:space="preserve"> </w:t>
                    </w:r>
                  </w:p>
                </w:txbxContent>
              </v:textbox>
            </v:rect>
            <v:shape id="_x0000_s6445" style="position:absolute;left:2456;top:1069;width:1902;height:126" coordsize="12066,800" path="m667,333r11333,6hdc12037,339,12066,369,12066,406v,37,-29,67,-66,67hal666,467hdc630,466,600,437,600,400v,-37,30,-67,67,-67haxm800,800l,399,800,r,800xe" fillcolor="black" strokeweight=".15pt">
              <v:stroke joinstyle="bevel"/>
              <v:path arrowok="t"/>
              <o:lock v:ext="edit" verticies="t"/>
            </v:shape>
            <v:shape id="_x0000_s6446" style="position:absolute;left:2446;top:1447;width:1901;height:126" coordsize="12067,800" path="m11400,466l67,460hdc30,460,,430,,393,,357,30,327,67,327hal11400,333hdc11437,333,11467,363,11467,400v,37,-30,66,-67,66haxm11267,r800,400l11267,800r,-800xe" fillcolor="black" strokeweight=".15pt">
              <v:stroke joinstyle="bevel"/>
              <v:path arrowok="t"/>
              <o:lock v:ext="edit" verticies="t"/>
            </v:shape>
            <v:rect id="_x0000_s6447" style="position:absolute;left:2771;top:1621;width:1091;height:207;mso-wrap-style:none" filled="f" stroked="f">
              <v:textbox style="mso-next-textbox:#_x0000_s6447;mso-fit-shape-to-text:t" inset="0,0,0,0">
                <w:txbxContent>
                  <w:p w:rsidR="006642D1" w:rsidRDefault="006642D1" w:rsidP="006642D1">
                    <w:pPr>
                      <w:rPr>
                        <w:lang w:eastAsia="zh-CN"/>
                      </w:rPr>
                    </w:pPr>
                    <w:r>
                      <w:rPr>
                        <w:rFonts w:ascii="Arial" w:hAnsi="Arial" w:cs="Arial" w:hint="eastAsia"/>
                        <w:color w:val="000000"/>
                        <w:sz w:val="18"/>
                        <w:szCs w:val="18"/>
                        <w:lang w:eastAsia="zh-CN"/>
                      </w:rPr>
                      <w:t>Attach accept</w:t>
                    </w:r>
                  </w:p>
                </w:txbxContent>
              </v:textbox>
            </v:rect>
            <v:rect id="_x0000_s6450" style="position:absolute;left:2799;top:599;width:621;height:207;mso-wrap-style:none" filled="f" stroked="f">
              <v:textbox style="mso-next-textbox:#_x0000_s6450;mso-fit-shape-to-text:t" inset="0,0,0,0">
                <w:txbxContent>
                  <w:p w:rsidR="006642D1" w:rsidRDefault="006642D1" w:rsidP="006642D1">
                    <w:r>
                      <w:rPr>
                        <w:rFonts w:ascii="Arial" w:hAnsi="Arial" w:cs="Arial" w:hint="eastAsia"/>
                        <w:color w:val="000000"/>
                        <w:sz w:val="18"/>
                        <w:szCs w:val="18"/>
                        <w:lang w:eastAsia="zh-CN"/>
                      </w:rPr>
                      <w:t>Detach,</w:t>
                    </w:r>
                    <w:r>
                      <w:rPr>
                        <w:rFonts w:ascii="Arial" w:hAnsi="Arial" w:cs="Arial"/>
                        <w:color w:val="000000"/>
                        <w:sz w:val="18"/>
                        <w:szCs w:val="18"/>
                      </w:rPr>
                      <w:t xml:space="preserve"> </w:t>
                    </w:r>
                  </w:p>
                </w:txbxContent>
              </v:textbox>
            </v:rect>
            <v:rect id="_x0000_s6451" style="position:absolute;left:2799;top:813;width:1071;height:207;mso-wrap-style:none" filled="f" stroked="f">
              <v:textbox style="mso-next-textbox:#_x0000_s6451;mso-fit-shape-to-text:t" inset="0,0,0,0">
                <w:txbxContent>
                  <w:p w:rsidR="006642D1" w:rsidRPr="009C5C13" w:rsidRDefault="006642D1" w:rsidP="006642D1">
                    <w:pPr>
                      <w:rPr>
                        <w:rFonts w:ascii="Arial" w:hAnsi="Arial" w:cs="Arial"/>
                        <w:sz w:val="18"/>
                        <w:szCs w:val="18"/>
                        <w:lang w:eastAsia="zh-CN"/>
                      </w:rPr>
                    </w:pPr>
                    <w:r w:rsidRPr="009C5C13">
                      <w:rPr>
                        <w:rFonts w:ascii="Arial" w:hAnsi="Arial" w:cs="Arial"/>
                        <w:sz w:val="18"/>
                        <w:szCs w:val="18"/>
                        <w:lang w:eastAsia="zh-CN"/>
                      </w:rPr>
                      <w:t>Attach Reject</w:t>
                    </w:r>
                  </w:p>
                </w:txbxContent>
              </v:textbox>
            </v:rect>
            <v:rect id="_x0000_s6452" style="position:absolute;left:3527;top:768;width:91;height:276;mso-wrap-style:none" filled="f" stroked="f">
              <v:textbox style="mso-next-textbox:#_x0000_s6452;mso-fit-shape-to-text:t" inset="0,0,0,0">
                <w:txbxContent>
                  <w:p w:rsidR="006642D1" w:rsidRDefault="006642D1" w:rsidP="006642D1">
                    <w:r>
                      <w:rPr>
                        <w:rFonts w:ascii="Arial" w:hAnsi="Arial" w:cs="Arial"/>
                        <w:color w:val="000000"/>
                        <w:sz w:val="18"/>
                        <w:szCs w:val="18"/>
                      </w:rPr>
                      <w:t xml:space="preserve"> </w:t>
                    </w:r>
                  </w:p>
                </w:txbxContent>
              </v:textbox>
            </v:rect>
            <v:rect id="_x0000_s6478" style="position:absolute;left:4594;top:1195;width:1834;height:240;mso-wrap-style:none" filled="f" stroked="f">
              <v:textbox style="mso-next-textbox:#_x0000_s6478" inset="0,0,0,0">
                <w:txbxContent>
                  <w:p w:rsidR="006642D1" w:rsidRPr="006642D1" w:rsidRDefault="006642D1" w:rsidP="006642D1">
                    <w:pPr>
                      <w:rPr>
                        <w:rFonts w:ascii="Arial" w:hAnsi="Arial" w:cs="Arial"/>
                        <w:sz w:val="20"/>
                        <w:szCs w:val="20"/>
                        <w:lang w:eastAsia="zh-CN"/>
                      </w:rPr>
                    </w:pPr>
                    <w:r w:rsidRPr="006642D1">
                      <w:rPr>
                        <w:rFonts w:ascii="Arial" w:hAnsi="Arial" w:cs="Arial"/>
                        <w:sz w:val="20"/>
                        <w:szCs w:val="20"/>
                        <w:lang w:eastAsia="zh-CN"/>
                      </w:rPr>
                      <w:t>EMM-REGISTERED</w:t>
                    </w:r>
                  </w:p>
                </w:txbxContent>
              </v:textbox>
            </v:rect>
            <w10:wrap type="none"/>
            <w10:anchorlock/>
          </v:group>
        </w:pict>
      </w:r>
    </w:p>
    <w:p w:rsidR="00C84D8A" w:rsidRPr="004304D9" w:rsidRDefault="004304D9" w:rsidP="007813EB">
      <w:pPr>
        <w:jc w:val="center"/>
        <w:rPr>
          <w:lang w:eastAsia="zh-CN"/>
        </w:rPr>
      </w:pPr>
      <w:r>
        <w:t xml:space="preserve">Figure </w:t>
      </w:r>
      <w:r w:rsidR="00E9196F">
        <w:t>1</w:t>
      </w:r>
      <w:r w:rsidR="00ED0428">
        <w:rPr>
          <w:rFonts w:hint="eastAsia"/>
          <w:lang w:eastAsia="zh-CN"/>
        </w:rPr>
        <w:t xml:space="preserve"> </w:t>
      </w:r>
      <w:r w:rsidR="00E9196F">
        <w:t>EMM state model</w:t>
      </w:r>
      <w:r w:rsidR="006642D1">
        <w:rPr>
          <w:rFonts w:hint="eastAsia"/>
          <w:lang w:eastAsia="zh-CN"/>
        </w:rPr>
        <w:t xml:space="preserve"> in UE</w:t>
      </w:r>
      <w:r w:rsidR="0025386E">
        <w:rPr>
          <w:rFonts w:hint="eastAsia"/>
          <w:lang w:eastAsia="zh-CN"/>
        </w:rPr>
        <w:t>/MME</w:t>
      </w:r>
    </w:p>
    <w:p w:rsidR="004304D9" w:rsidRDefault="00761FA2" w:rsidP="00B31054">
      <w:pPr>
        <w:spacing w:beforeLines="50"/>
        <w:rPr>
          <w:lang w:eastAsia="zh-CN"/>
        </w:rPr>
      </w:pPr>
      <w:r w:rsidRPr="00761FA2">
        <w:t>The states for Signallin</w:t>
      </w:r>
      <w:r>
        <w:t>g Connection Management include</w:t>
      </w:r>
      <w:r w:rsidR="004304D9">
        <w:t>:</w:t>
      </w:r>
    </w:p>
    <w:p w:rsidR="004304D9" w:rsidRDefault="004304D9" w:rsidP="00B31054">
      <w:pPr>
        <w:spacing w:beforeLines="50"/>
      </w:pPr>
      <w:r>
        <w:t>-</w:t>
      </w:r>
      <w:r>
        <w:tab/>
        <w:t>ECM-IDLE.</w:t>
      </w:r>
    </w:p>
    <w:p w:rsidR="00C84D8A" w:rsidRPr="00C84D8A" w:rsidRDefault="004304D9" w:rsidP="00B31054">
      <w:pPr>
        <w:spacing w:beforeLines="50"/>
        <w:rPr>
          <w:lang w:eastAsia="zh-CN"/>
        </w:rPr>
      </w:pPr>
      <w:r>
        <w:t>-</w:t>
      </w:r>
      <w:r>
        <w:tab/>
        <w:t>ECM-CONNECTED.</w:t>
      </w:r>
    </w:p>
    <w:p w:rsidR="00DF6790" w:rsidRDefault="00761FA2" w:rsidP="00B31054">
      <w:pPr>
        <w:spacing w:beforeLines="50"/>
        <w:rPr>
          <w:lang w:eastAsia="zh-CN"/>
        </w:rPr>
      </w:pPr>
      <w:r w:rsidRPr="00761FA2">
        <w:rPr>
          <w:lang w:eastAsia="zh-CN"/>
        </w:rPr>
        <w:t xml:space="preserve">As S1 based architecture is connection oriented, the signalling connection between UE and MME contains RRC connection and S1_MME connection. </w:t>
      </w:r>
      <w:r w:rsidR="00AD6800">
        <w:rPr>
          <w:rFonts w:hint="eastAsia"/>
          <w:lang w:eastAsia="zh-CN"/>
        </w:rPr>
        <w:t>A</w:t>
      </w:r>
      <w:r w:rsidR="00C60F1C">
        <w:t xml:space="preserve"> UE</w:t>
      </w:r>
      <w:r w:rsidR="009313FD">
        <w:rPr>
          <w:rFonts w:hint="eastAsia"/>
          <w:lang w:eastAsia="zh-CN"/>
        </w:rPr>
        <w:t xml:space="preserve"> is</w:t>
      </w:r>
      <w:r w:rsidR="00C60F1C">
        <w:t xml:space="preserve"> in the ECM-CONNECTED state</w:t>
      </w:r>
      <w:r w:rsidR="00AD6800">
        <w:rPr>
          <w:rFonts w:hint="eastAsia"/>
          <w:lang w:eastAsia="zh-CN"/>
        </w:rPr>
        <w:t xml:space="preserve"> when</w:t>
      </w:r>
      <w:r w:rsidR="00C60F1C">
        <w:t xml:space="preserve"> a signalling connect</w:t>
      </w:r>
      <w:r w:rsidR="00AD6800">
        <w:t xml:space="preserve">ion between the UE and the </w:t>
      </w:r>
      <w:r w:rsidR="00951006">
        <w:rPr>
          <w:rFonts w:hint="eastAsia"/>
          <w:lang w:eastAsia="zh-CN"/>
        </w:rPr>
        <w:t>MME</w:t>
      </w:r>
      <w:r w:rsidR="009313FD">
        <w:rPr>
          <w:rFonts w:hint="eastAsia"/>
          <w:lang w:eastAsia="zh-CN"/>
        </w:rPr>
        <w:t xml:space="preserve"> exists.</w:t>
      </w:r>
      <w:r w:rsidR="00AD6800">
        <w:rPr>
          <w:rFonts w:hint="eastAsia"/>
          <w:lang w:eastAsia="zh-CN"/>
        </w:rPr>
        <w:t xml:space="preserve"> </w:t>
      </w:r>
      <w:r w:rsidR="009313FD">
        <w:rPr>
          <w:rFonts w:hint="eastAsia"/>
          <w:lang w:eastAsia="zh-CN"/>
        </w:rPr>
        <w:t>O</w:t>
      </w:r>
      <w:r w:rsidR="00AD6800">
        <w:rPr>
          <w:rFonts w:hint="eastAsia"/>
          <w:lang w:eastAsia="zh-CN"/>
        </w:rPr>
        <w:t>therwise</w:t>
      </w:r>
      <w:r w:rsidR="009313FD">
        <w:rPr>
          <w:rFonts w:hint="eastAsia"/>
          <w:lang w:eastAsia="zh-CN"/>
        </w:rPr>
        <w:t>,</w:t>
      </w:r>
      <w:r w:rsidR="00AD6800">
        <w:rPr>
          <w:rFonts w:hint="eastAsia"/>
          <w:lang w:eastAsia="zh-CN"/>
        </w:rPr>
        <w:t xml:space="preserve"> UE is in </w:t>
      </w:r>
      <w:r w:rsidR="00AD6800">
        <w:t>ECM-IDLE</w:t>
      </w:r>
      <w:r w:rsidR="00AD6800">
        <w:rPr>
          <w:rFonts w:hint="eastAsia"/>
          <w:lang w:eastAsia="zh-CN"/>
        </w:rPr>
        <w:t xml:space="preserve">. </w:t>
      </w:r>
    </w:p>
    <w:p w:rsidR="00CC739A" w:rsidRPr="00CC739A" w:rsidRDefault="002772F0" w:rsidP="00B31054">
      <w:pPr>
        <w:spacing w:beforeLines="50"/>
        <w:rPr>
          <w:lang w:eastAsia="zh-CN"/>
        </w:rPr>
      </w:pPr>
      <w:r>
        <w:rPr>
          <w:rFonts w:hint="eastAsia"/>
          <w:lang w:eastAsia="zh-CN"/>
        </w:rPr>
        <w:t>T</w:t>
      </w:r>
      <w:r w:rsidR="00CC739A">
        <w:rPr>
          <w:rFonts w:hint="eastAsia"/>
          <w:lang w:eastAsia="zh-CN"/>
        </w:rPr>
        <w:t>he UE ECM state</w:t>
      </w:r>
      <w:r w:rsidR="00664914">
        <w:rPr>
          <w:rFonts w:hint="eastAsia"/>
          <w:lang w:eastAsia="zh-CN"/>
        </w:rPr>
        <w:t>s</w:t>
      </w:r>
      <w:r w:rsidR="00CC739A">
        <w:rPr>
          <w:rFonts w:hint="eastAsia"/>
          <w:lang w:eastAsia="zh-CN"/>
        </w:rPr>
        <w:t xml:space="preserve"> transition </w:t>
      </w:r>
      <w:r w:rsidR="00664914">
        <w:rPr>
          <w:rFonts w:hint="eastAsia"/>
          <w:lang w:eastAsia="zh-CN"/>
        </w:rPr>
        <w:t>on</w:t>
      </w:r>
      <w:r w:rsidR="00CC739A">
        <w:rPr>
          <w:rFonts w:hint="eastAsia"/>
          <w:lang w:eastAsia="zh-CN"/>
        </w:rPr>
        <w:t xml:space="preserve"> radio interface</w:t>
      </w:r>
      <w:r>
        <w:rPr>
          <w:rFonts w:hint="eastAsia"/>
          <w:lang w:eastAsia="zh-CN"/>
        </w:rPr>
        <w:t xml:space="preserve"> </w:t>
      </w:r>
      <w:r w:rsidR="00664914">
        <w:rPr>
          <w:rFonts w:hint="eastAsia"/>
          <w:lang w:eastAsia="zh-CN"/>
        </w:rPr>
        <w:t>is</w:t>
      </w:r>
      <w:r>
        <w:rPr>
          <w:rFonts w:hint="eastAsia"/>
          <w:lang w:eastAsia="zh-CN"/>
        </w:rPr>
        <w:t xml:space="preserve"> shown in Figure 2</w:t>
      </w:r>
      <w:r w:rsidR="00CC739A">
        <w:rPr>
          <w:rFonts w:hint="eastAsia"/>
          <w:lang w:eastAsia="zh-CN"/>
        </w:rPr>
        <w:t xml:space="preserve">, and </w:t>
      </w:r>
      <w:r w:rsidR="00664914">
        <w:rPr>
          <w:rFonts w:hint="eastAsia"/>
          <w:lang w:eastAsia="zh-CN"/>
        </w:rPr>
        <w:t xml:space="preserve">MME ECM states transition on S1 interface is shown in </w:t>
      </w:r>
      <w:r w:rsidR="00CC739A">
        <w:rPr>
          <w:rFonts w:hint="eastAsia"/>
          <w:lang w:eastAsia="zh-CN"/>
        </w:rPr>
        <w:t>Figure 3.</w:t>
      </w:r>
    </w:p>
    <w:p w:rsidR="00C60F1C" w:rsidRDefault="002703B7" w:rsidP="006910E0">
      <w:pPr>
        <w:jc w:val="center"/>
      </w:pPr>
      <w:r>
        <w:rPr>
          <w:noProof/>
          <w:lang w:val="en-US" w:eastAsia="zh-CN"/>
        </w:rPr>
        <w:lastRenderedPageBreak/>
        <w:drawing>
          <wp:inline distT="0" distB="0" distL="0" distR="0">
            <wp:extent cx="4323080" cy="1550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323080" cy="1550670"/>
                    </a:xfrm>
                    <a:prstGeom prst="rect">
                      <a:avLst/>
                    </a:prstGeom>
                    <a:noFill/>
                    <a:ln w="9525">
                      <a:noFill/>
                      <a:miter lim="800000"/>
                      <a:headEnd/>
                      <a:tailEnd/>
                    </a:ln>
                  </pic:spPr>
                </pic:pic>
              </a:graphicData>
            </a:graphic>
          </wp:inline>
        </w:drawing>
      </w:r>
    </w:p>
    <w:p w:rsidR="006910E0" w:rsidRDefault="00C60F1C" w:rsidP="006910E0">
      <w:pPr>
        <w:jc w:val="center"/>
        <w:rPr>
          <w:lang w:eastAsia="zh-CN"/>
        </w:rPr>
      </w:pPr>
      <w:bookmarkStart w:id="0" w:name="OLE_LINK17"/>
      <w:r>
        <w:t xml:space="preserve">Figure </w:t>
      </w:r>
      <w:r w:rsidR="00057403">
        <w:rPr>
          <w:rFonts w:hint="eastAsia"/>
          <w:lang w:eastAsia="zh-CN"/>
        </w:rPr>
        <w:t>2</w:t>
      </w:r>
      <w:r w:rsidR="00ED0428">
        <w:rPr>
          <w:rFonts w:hint="eastAsia"/>
          <w:lang w:eastAsia="zh-CN"/>
        </w:rPr>
        <w:t xml:space="preserve"> </w:t>
      </w:r>
      <w:r>
        <w:t xml:space="preserve">ECM state </w:t>
      </w:r>
      <w:proofErr w:type="gramStart"/>
      <w:r>
        <w:t>model</w:t>
      </w:r>
      <w:proofErr w:type="gramEnd"/>
      <w:r w:rsidR="00667BE7">
        <w:rPr>
          <w:rFonts w:hint="eastAsia"/>
          <w:lang w:eastAsia="zh-CN"/>
        </w:rPr>
        <w:t xml:space="preserve"> in UE</w:t>
      </w:r>
      <w:bookmarkEnd w:id="0"/>
    </w:p>
    <w:p w:rsidR="00DA609C" w:rsidRDefault="002703B7" w:rsidP="00DA609C">
      <w:pPr>
        <w:jc w:val="center"/>
        <w:rPr>
          <w:lang w:eastAsia="zh-CN"/>
        </w:rPr>
      </w:pPr>
      <w:r>
        <w:rPr>
          <w:noProof/>
          <w:lang w:val="en-US" w:eastAsia="zh-CN"/>
        </w:rPr>
        <w:drawing>
          <wp:inline distT="0" distB="0" distL="0" distR="0">
            <wp:extent cx="4323080" cy="1550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23080" cy="1550670"/>
                    </a:xfrm>
                    <a:prstGeom prst="rect">
                      <a:avLst/>
                    </a:prstGeom>
                    <a:noFill/>
                    <a:ln w="9525">
                      <a:noFill/>
                      <a:miter lim="800000"/>
                      <a:headEnd/>
                      <a:tailEnd/>
                    </a:ln>
                  </pic:spPr>
                </pic:pic>
              </a:graphicData>
            </a:graphic>
          </wp:inline>
        </w:drawing>
      </w:r>
    </w:p>
    <w:p w:rsidR="00DA609C" w:rsidRDefault="00DA609C" w:rsidP="00DA609C">
      <w:pPr>
        <w:jc w:val="center"/>
        <w:rPr>
          <w:lang w:eastAsia="zh-CN"/>
        </w:rPr>
      </w:pPr>
      <w:r>
        <w:rPr>
          <w:rFonts w:hint="eastAsia"/>
          <w:lang w:eastAsia="zh-CN"/>
        </w:rPr>
        <w:t xml:space="preserve">Figure 3 ECM state </w:t>
      </w:r>
      <w:proofErr w:type="gramStart"/>
      <w:r>
        <w:rPr>
          <w:rFonts w:hint="eastAsia"/>
          <w:lang w:eastAsia="zh-CN"/>
        </w:rPr>
        <w:t>model</w:t>
      </w:r>
      <w:proofErr w:type="gramEnd"/>
      <w:r>
        <w:rPr>
          <w:rFonts w:hint="eastAsia"/>
          <w:lang w:eastAsia="zh-CN"/>
        </w:rPr>
        <w:t xml:space="preserve"> in MME</w:t>
      </w:r>
    </w:p>
    <w:p w:rsidR="006910E0" w:rsidRDefault="009C5C13" w:rsidP="00304034">
      <w:pPr>
        <w:pStyle w:val="20"/>
        <w:tabs>
          <w:tab w:val="clear" w:pos="2556"/>
          <w:tab w:val="num" w:pos="426"/>
        </w:tabs>
        <w:ind w:hanging="2556"/>
        <w:jc w:val="left"/>
      </w:pPr>
      <w:r>
        <w:rPr>
          <w:rFonts w:hint="eastAsia"/>
        </w:rPr>
        <w:t xml:space="preserve">AS </w:t>
      </w:r>
      <w:r>
        <w:rPr>
          <w:rFonts w:hint="eastAsia"/>
          <w:lang w:eastAsia="zh-CN"/>
        </w:rPr>
        <w:t>states</w:t>
      </w:r>
    </w:p>
    <w:p w:rsidR="006910E0" w:rsidRPr="006910E0" w:rsidRDefault="00741261" w:rsidP="00304034">
      <w:pPr>
        <w:pStyle w:val="3"/>
      </w:pPr>
      <w:r>
        <w:rPr>
          <w:rFonts w:hint="eastAsia"/>
          <w:lang w:eastAsia="zh-CN"/>
        </w:rPr>
        <w:t>Introduction</w:t>
      </w:r>
      <w:r w:rsidR="006910E0" w:rsidRPr="006910E0">
        <w:rPr>
          <w:rFonts w:hint="eastAsia"/>
        </w:rPr>
        <w:t xml:space="preserve"> of RRC states</w:t>
      </w:r>
    </w:p>
    <w:p w:rsidR="006910E0" w:rsidRDefault="00761FA2" w:rsidP="00B31054">
      <w:pPr>
        <w:spacing w:beforeLines="50"/>
      </w:pPr>
      <w:r w:rsidRPr="00761FA2">
        <w:t>AS states are used for the RRC Connection Management in the radio interface between the UE and the base station including</w:t>
      </w:r>
      <w:r w:rsidR="006910E0">
        <w:t>:</w:t>
      </w:r>
    </w:p>
    <w:p w:rsidR="006910E0" w:rsidRDefault="006910E0" w:rsidP="00B31054">
      <w:pPr>
        <w:spacing w:beforeLines="50"/>
      </w:pPr>
      <w:r>
        <w:t>-</w:t>
      </w:r>
      <w:r>
        <w:tab/>
      </w:r>
      <w:r>
        <w:rPr>
          <w:rFonts w:hint="eastAsia"/>
          <w:lang w:eastAsia="zh-CN"/>
        </w:rPr>
        <w:t>RRC</w:t>
      </w:r>
      <w:r>
        <w:t>-IDLE.</w:t>
      </w:r>
    </w:p>
    <w:p w:rsidR="006910E0" w:rsidRDefault="006910E0" w:rsidP="00B31054">
      <w:pPr>
        <w:spacing w:beforeLines="50"/>
        <w:rPr>
          <w:lang w:eastAsia="zh-CN"/>
        </w:rPr>
      </w:pPr>
      <w:r>
        <w:t>-</w:t>
      </w:r>
      <w:r>
        <w:tab/>
      </w:r>
      <w:r>
        <w:rPr>
          <w:rFonts w:hint="eastAsia"/>
          <w:lang w:eastAsia="zh-CN"/>
        </w:rPr>
        <w:t>RRC</w:t>
      </w:r>
      <w:r>
        <w:t>-CONNECTED.</w:t>
      </w:r>
    </w:p>
    <w:p w:rsidR="00CA3FB2" w:rsidRDefault="006910E0" w:rsidP="00B31054">
      <w:pPr>
        <w:spacing w:beforeLines="50"/>
        <w:rPr>
          <w:lang w:eastAsia="zh-CN"/>
        </w:rPr>
      </w:pPr>
      <w:r w:rsidRPr="00D05729">
        <w:t xml:space="preserve">A UE is in RRC_CONNECTED when an RRC connection has been </w:t>
      </w:r>
      <w:proofErr w:type="gramStart"/>
      <w:r w:rsidRPr="00D05729">
        <w:t>established</w:t>
      </w:r>
      <w:r w:rsidR="00CF227E">
        <w:rPr>
          <w:rFonts w:hint="eastAsia"/>
          <w:lang w:eastAsia="zh-CN"/>
        </w:rPr>
        <w:t>,</w:t>
      </w:r>
      <w:proofErr w:type="gramEnd"/>
      <w:r w:rsidR="00CF227E">
        <w:rPr>
          <w:rFonts w:hint="eastAsia"/>
          <w:lang w:eastAsia="zh-CN"/>
        </w:rPr>
        <w:t xml:space="preserve"> otherwise </w:t>
      </w:r>
      <w:r w:rsidR="009279D7">
        <w:rPr>
          <w:rFonts w:hint="eastAsia"/>
          <w:lang w:eastAsia="zh-CN"/>
        </w:rPr>
        <w:t xml:space="preserve">the </w:t>
      </w:r>
      <w:r w:rsidR="00CF227E">
        <w:rPr>
          <w:rFonts w:hint="eastAsia"/>
          <w:lang w:eastAsia="zh-CN"/>
        </w:rPr>
        <w:t>UE is in RRC_IDLE</w:t>
      </w:r>
      <w:r w:rsidRPr="00D05729">
        <w:t>.</w:t>
      </w:r>
    </w:p>
    <w:p w:rsidR="00C15C58" w:rsidRDefault="00C15C58" w:rsidP="00B31054">
      <w:pPr>
        <w:spacing w:beforeLines="50"/>
        <w:rPr>
          <w:lang w:eastAsia="zh-CN"/>
        </w:rPr>
      </w:pPr>
      <w:r>
        <w:rPr>
          <w:rFonts w:hint="eastAsia"/>
          <w:lang w:eastAsia="zh-CN"/>
        </w:rPr>
        <w:t>The s</w:t>
      </w:r>
      <w:r>
        <w:t>tate</w:t>
      </w:r>
      <w:r>
        <w:rPr>
          <w:rFonts w:hint="eastAsia"/>
          <w:lang w:eastAsia="zh-CN"/>
        </w:rPr>
        <w:t>s</w:t>
      </w:r>
      <w:r>
        <w:t xml:space="preserve"> transition </w:t>
      </w:r>
      <w:r>
        <w:rPr>
          <w:rFonts w:hint="eastAsia"/>
          <w:lang w:eastAsia="zh-CN"/>
        </w:rPr>
        <w:t>is shown in Figure 4.</w:t>
      </w:r>
    </w:p>
    <w:p w:rsidR="00CA3FB2" w:rsidRDefault="008B0C08" w:rsidP="008B13FF">
      <w:pPr>
        <w:jc w:val="center"/>
        <w:rPr>
          <w:lang w:eastAsia="zh-CN"/>
        </w:rPr>
      </w:pPr>
      <w:r>
        <w:pict>
          <v:group id="_x0000_s6403" editas="canvas" style="width:340.5pt;height:122.35pt;mso-position-horizontal-relative:char;mso-position-vertical-relative:line" coordsize="6810,2447">
            <o:lock v:ext="edit" aspectratio="t"/>
            <v:shape id="_x0000_s6404" type="#_x0000_t75" style="position:absolute;width:6810;height:2447" o:preferrelative="f">
              <v:fill o:detectmouseclick="t"/>
              <v:path o:extrusionok="t" o:connecttype="none"/>
              <o:lock v:ext="edit" text="t"/>
            </v:shape>
            <v:rect id="_x0000_s6405" style="position:absolute;top:3;width:131;height:276;mso-wrap-style:none" filled="f" stroked="f">
              <v:textbox style="mso-next-textbox:#_x0000_s6405;mso-fit-shape-to-text:t" inset="0,0,0,0">
                <w:txbxContent>
                  <w:p w:rsidR="004957B7" w:rsidRDefault="004957B7" w:rsidP="004957B7">
                    <w:r>
                      <w:rPr>
                        <w:color w:val="000000"/>
                        <w:sz w:val="26"/>
                        <w:szCs w:val="26"/>
                      </w:rPr>
                      <w:t xml:space="preserve"> </w:t>
                    </w:r>
                  </w:p>
                </w:txbxContent>
              </v:textbox>
            </v:rect>
            <v:group id="_x0000_s6406" style="position:absolute;left:187;top:754;width:2269;height:1133" coordorigin="187,754" coordsize="2269,1133">
              <v:oval id="_x0000_s6407" style="position:absolute;left:187;top:754;width:2269;height:1133" strokeweight="0"/>
              <v:oval id="_x0000_s6408" style="position:absolute;left:187;top:754;width:2269;height:1133" filled="f" strokeweight=".8pt">
                <v:stroke endcap="round"/>
              </v:oval>
            </v:group>
            <v:rect id="_x0000_s6409" style="position:absolute;left:918;top:1211;width:390;height:207;mso-wrap-style:none" filled="f" stroked="f">
              <v:textbox style="mso-next-textbox:#_x0000_s6409;mso-fit-shape-to-text:t" inset="0,0,0,0">
                <w:txbxContent>
                  <w:p w:rsidR="004957B7" w:rsidRDefault="004957B7" w:rsidP="004957B7">
                    <w:pPr>
                      <w:rPr>
                        <w:lang w:eastAsia="zh-CN"/>
                      </w:rPr>
                    </w:pPr>
                    <w:r>
                      <w:rPr>
                        <w:rFonts w:ascii="Arial" w:hAnsi="Arial" w:cs="Arial" w:hint="eastAsia"/>
                        <w:color w:val="000000"/>
                        <w:sz w:val="18"/>
                        <w:szCs w:val="18"/>
                        <w:lang w:eastAsia="zh-CN"/>
                      </w:rPr>
                      <w:t>RRC</w:t>
                    </w:r>
                  </w:p>
                </w:txbxContent>
              </v:textbox>
            </v:rect>
            <v:rect id="_x0000_s6410" style="position:absolute;left:1336;top:1211;width:60;height:207;mso-wrap-style:none" filled="f" stroked="f">
              <v:textbox style="mso-next-textbox:#_x0000_s6410;mso-fit-shape-to-text:t" inset="0,0,0,0">
                <w:txbxContent>
                  <w:p w:rsidR="004957B7" w:rsidRDefault="004957B7" w:rsidP="004957B7">
                    <w:r>
                      <w:rPr>
                        <w:rFonts w:ascii="Arial" w:hAnsi="Arial" w:cs="Arial"/>
                        <w:color w:val="000000"/>
                        <w:sz w:val="18"/>
                        <w:szCs w:val="18"/>
                      </w:rPr>
                      <w:t>-</w:t>
                    </w:r>
                  </w:p>
                </w:txbxContent>
              </v:textbox>
            </v:rect>
            <v:rect id="_x0000_s6411" style="position:absolute;left:1399;top:1211;width:401;height:207;mso-wrap-style:none" filled="f" stroked="f">
              <v:textbox style="mso-next-textbox:#_x0000_s6411;mso-fit-shape-to-text:t" inset="0,0,0,0">
                <w:txbxContent>
                  <w:p w:rsidR="004957B7" w:rsidRDefault="004957B7" w:rsidP="004957B7">
                    <w:r>
                      <w:rPr>
                        <w:rFonts w:ascii="Arial" w:hAnsi="Arial" w:cs="Arial"/>
                        <w:color w:val="000000"/>
                        <w:sz w:val="18"/>
                        <w:szCs w:val="18"/>
                      </w:rPr>
                      <w:t>IDLE</w:t>
                    </w:r>
                  </w:p>
                </w:txbxContent>
              </v:textbox>
            </v:rect>
            <v:rect id="_x0000_s6412" style="position:absolute;left:1820;top:1211;width:91;height:276;mso-wrap-style:none" filled="f" stroked="f">
              <v:textbox style="mso-next-textbox:#_x0000_s6412;mso-fit-shape-to-text:t" inset="0,0,0,0">
                <w:txbxContent>
                  <w:p w:rsidR="004957B7" w:rsidRDefault="004957B7" w:rsidP="004957B7">
                    <w:r>
                      <w:rPr>
                        <w:rFonts w:ascii="Arial" w:hAnsi="Arial" w:cs="Arial"/>
                        <w:color w:val="000000"/>
                        <w:sz w:val="18"/>
                        <w:szCs w:val="18"/>
                      </w:rPr>
                      <w:t xml:space="preserve"> </w:t>
                    </w:r>
                  </w:p>
                </w:txbxContent>
              </v:textbox>
            </v:rect>
            <v:group id="_x0000_s6413" style="position:absolute;left:4347;top:754;width:2269;height:1133" coordorigin="4347,754" coordsize="2269,1133">
              <v:oval id="_x0000_s6414" style="position:absolute;left:4347;top:754;width:2269;height:1133" strokeweight="0"/>
              <v:oval id="_x0000_s6415" style="position:absolute;left:4347;top:754;width:2269;height:1133" filled="f" strokeweight=".8pt">
                <v:stroke endcap="round"/>
              </v:oval>
            </v:group>
            <v:rect id="_x0000_s6416" style="position:absolute;left:4614;top:1209;width:390;height:207;mso-wrap-style:none" filled="f" stroked="f">
              <v:textbox style="mso-next-textbox:#_x0000_s6416;mso-fit-shape-to-text:t" inset="0,0,0,0">
                <w:txbxContent>
                  <w:p w:rsidR="004957B7" w:rsidRDefault="004957B7" w:rsidP="004957B7">
                    <w:pPr>
                      <w:rPr>
                        <w:lang w:eastAsia="zh-CN"/>
                      </w:rPr>
                    </w:pPr>
                    <w:r>
                      <w:rPr>
                        <w:rFonts w:ascii="Arial" w:hAnsi="Arial" w:cs="Arial" w:hint="eastAsia"/>
                        <w:color w:val="000000"/>
                        <w:sz w:val="18"/>
                        <w:szCs w:val="18"/>
                        <w:lang w:eastAsia="zh-CN"/>
                      </w:rPr>
                      <w:t>RRC</w:t>
                    </w:r>
                  </w:p>
                </w:txbxContent>
              </v:textbox>
            </v:rect>
            <v:rect id="_x0000_s6417" style="position:absolute;left:5033;top:1209;width:60;height:207;mso-wrap-style:none" filled="f" stroked="f">
              <v:textbox style="mso-next-textbox:#_x0000_s6417;mso-fit-shape-to-text:t" inset="0,0,0,0">
                <w:txbxContent>
                  <w:p w:rsidR="004957B7" w:rsidRDefault="004957B7" w:rsidP="004957B7">
                    <w:r>
                      <w:rPr>
                        <w:rFonts w:ascii="Arial" w:hAnsi="Arial" w:cs="Arial"/>
                        <w:color w:val="000000"/>
                        <w:sz w:val="18"/>
                        <w:szCs w:val="18"/>
                      </w:rPr>
                      <w:t>-</w:t>
                    </w:r>
                  </w:p>
                </w:txbxContent>
              </v:textbox>
            </v:rect>
            <v:rect id="_x0000_s6418" style="position:absolute;left:5096;top:1209;width:1141;height:207;mso-wrap-style:none" filled="f" stroked="f">
              <v:textbox style="mso-next-textbox:#_x0000_s6418;mso-fit-shape-to-text:t" inset="0,0,0,0">
                <w:txbxContent>
                  <w:p w:rsidR="004957B7" w:rsidRDefault="004957B7" w:rsidP="004957B7">
                    <w:r>
                      <w:rPr>
                        <w:rFonts w:ascii="Arial" w:hAnsi="Arial" w:cs="Arial"/>
                        <w:color w:val="000000"/>
                        <w:sz w:val="18"/>
                        <w:szCs w:val="18"/>
                      </w:rPr>
                      <w:t>CONNECTED</w:t>
                    </w:r>
                  </w:p>
                </w:txbxContent>
              </v:textbox>
            </v:rect>
            <v:rect id="_x0000_s6419" style="position:absolute;left:6293;top:1209;width:91;height:276;mso-wrap-style:none" filled="f" stroked="f">
              <v:textbox style="mso-next-textbox:#_x0000_s6419;mso-fit-shape-to-text:t" inset="0,0,0,0">
                <w:txbxContent>
                  <w:p w:rsidR="004957B7" w:rsidRDefault="004957B7" w:rsidP="004957B7">
                    <w:r>
                      <w:rPr>
                        <w:rFonts w:ascii="Arial" w:hAnsi="Arial" w:cs="Arial"/>
                        <w:color w:val="000000"/>
                        <w:sz w:val="18"/>
                        <w:szCs w:val="18"/>
                      </w:rPr>
                      <w:t xml:space="preserve"> </w:t>
                    </w:r>
                  </w:p>
                </w:txbxContent>
              </v:textbox>
            </v:rect>
            <v:shape id="_x0000_s6420" style="position:absolute;left:2456;top:1069;width:1902;height:126" coordsize="12066,800" path="m667,333r11333,6hdc12037,339,12066,369,12066,406v,37,-29,67,-66,67hal666,467hdc630,466,600,437,600,400v,-37,30,-67,67,-67haxm800,800l,399,800,r,800xe" fillcolor="black" strokeweight=".15pt">
              <v:stroke joinstyle="bevel"/>
              <v:path arrowok="t"/>
              <o:lock v:ext="edit" verticies="t"/>
            </v:shape>
            <v:shape id="_x0000_s6421" style="position:absolute;left:2446;top:1447;width:1901;height:126" coordsize="12067,800" path="m11400,466l67,460hdc30,460,,430,,393,,357,30,327,67,327hal11400,333hdc11437,333,11467,363,11467,400v,37,-30,66,-67,66haxm11267,r800,400l11267,800r,-800xe" fillcolor="black" strokeweight=".15pt">
              <v:stroke joinstyle="bevel"/>
              <v:path arrowok="t"/>
              <o:lock v:ext="edit" verticies="t"/>
            </v:shape>
            <v:rect id="_x0000_s6422" style="position:absolute;left:2789;top:1621;width:1569;height:431" filled="f" stroked="f">
              <v:textbox style="mso-next-textbox:#_x0000_s6422" inset="0,0,0,0">
                <w:txbxContent>
                  <w:p w:rsidR="004957B7" w:rsidRDefault="004957B7" w:rsidP="004957B7">
                    <w:r>
                      <w:rPr>
                        <w:rFonts w:ascii="Arial" w:hAnsi="Arial" w:cs="Arial"/>
                        <w:color w:val="000000"/>
                        <w:sz w:val="18"/>
                        <w:szCs w:val="18"/>
                      </w:rPr>
                      <w:t>RRC connection</w:t>
                    </w:r>
                    <w:r w:rsidR="00DD7FC4">
                      <w:rPr>
                        <w:rFonts w:ascii="Arial" w:hAnsi="Arial" w:cs="Arial" w:hint="eastAsia"/>
                        <w:color w:val="000000"/>
                        <w:sz w:val="18"/>
                        <w:szCs w:val="18"/>
                        <w:lang w:eastAsia="zh-CN"/>
                      </w:rPr>
                      <w:t xml:space="preserve"> established</w:t>
                    </w:r>
                    <w:r>
                      <w:rPr>
                        <w:rFonts w:ascii="Arial" w:hAnsi="Arial" w:cs="Arial"/>
                        <w:color w:val="000000"/>
                        <w:sz w:val="18"/>
                        <w:szCs w:val="18"/>
                      </w:rPr>
                      <w:t xml:space="preserve"> </w:t>
                    </w:r>
                  </w:p>
                </w:txbxContent>
              </v:textbox>
            </v:rect>
            <v:rect id="_x0000_s6424" style="position:absolute;left:3714;top:1835;width:91;height:276;mso-wrap-style:none" filled="f" stroked="f">
              <v:textbox style="mso-next-textbox:#_x0000_s6424;mso-fit-shape-to-text:t" inset="0,0,0,0">
                <w:txbxContent>
                  <w:p w:rsidR="004957B7" w:rsidRDefault="004957B7" w:rsidP="004957B7">
                    <w:r>
                      <w:rPr>
                        <w:rFonts w:ascii="Arial" w:hAnsi="Arial" w:cs="Arial"/>
                        <w:color w:val="000000"/>
                        <w:sz w:val="18"/>
                        <w:szCs w:val="18"/>
                      </w:rPr>
                      <w:t xml:space="preserve"> </w:t>
                    </w:r>
                  </w:p>
                </w:txbxContent>
              </v:textbox>
            </v:rect>
            <v:rect id="_x0000_s6425" style="position:absolute;left:2774;top:661;width:1769;height:414" filled="f" stroked="f">
              <v:textbox style="mso-next-textbox:#_x0000_s6425;mso-fit-shape-to-text:t" inset="0,0,0,0">
                <w:txbxContent>
                  <w:p w:rsidR="004957B7" w:rsidRDefault="004957B7" w:rsidP="004957B7">
                    <w:pPr>
                      <w:rPr>
                        <w:lang w:eastAsia="zh-CN"/>
                      </w:rPr>
                    </w:pPr>
                    <w:r>
                      <w:rPr>
                        <w:rFonts w:ascii="Arial" w:hAnsi="Arial" w:cs="Arial"/>
                        <w:color w:val="000000"/>
                        <w:sz w:val="18"/>
                        <w:szCs w:val="18"/>
                      </w:rPr>
                      <w:t xml:space="preserve">RRC connection </w:t>
                    </w:r>
                    <w:r w:rsidR="00DD7FC4">
                      <w:rPr>
                        <w:rFonts w:ascii="Arial" w:hAnsi="Arial" w:cs="Arial" w:hint="eastAsia"/>
                        <w:color w:val="000000"/>
                        <w:sz w:val="18"/>
                        <w:szCs w:val="18"/>
                        <w:lang w:eastAsia="zh-CN"/>
                      </w:rPr>
                      <w:t>released</w:t>
                    </w:r>
                  </w:p>
                </w:txbxContent>
              </v:textbox>
            </v:rect>
            <w10:wrap type="none"/>
            <w10:anchorlock/>
          </v:group>
        </w:pict>
      </w:r>
    </w:p>
    <w:p w:rsidR="008B13FF" w:rsidRDefault="008B13FF" w:rsidP="008B13FF">
      <w:pPr>
        <w:jc w:val="center"/>
        <w:rPr>
          <w:lang w:eastAsia="zh-CN"/>
        </w:rPr>
      </w:pPr>
      <w:r>
        <w:rPr>
          <w:rFonts w:hint="eastAsia"/>
          <w:lang w:eastAsia="zh-CN"/>
        </w:rPr>
        <w:t xml:space="preserve">Figure </w:t>
      </w:r>
      <w:r w:rsidR="00FC0C2D">
        <w:rPr>
          <w:rFonts w:hint="eastAsia"/>
          <w:lang w:eastAsia="zh-CN"/>
        </w:rPr>
        <w:t>4</w:t>
      </w:r>
      <w:r>
        <w:rPr>
          <w:rFonts w:hint="eastAsia"/>
          <w:lang w:eastAsia="zh-CN"/>
        </w:rPr>
        <w:t xml:space="preserve"> RRC state</w:t>
      </w:r>
      <w:r w:rsidR="000B4B46">
        <w:rPr>
          <w:rFonts w:hint="eastAsia"/>
          <w:lang w:eastAsia="zh-CN"/>
        </w:rPr>
        <w:t xml:space="preserve"> </w:t>
      </w:r>
      <w:proofErr w:type="gramStart"/>
      <w:r w:rsidR="000B4B46">
        <w:rPr>
          <w:rFonts w:hint="eastAsia"/>
          <w:lang w:eastAsia="zh-CN"/>
        </w:rPr>
        <w:t>mod</w:t>
      </w:r>
      <w:r>
        <w:rPr>
          <w:rFonts w:hint="eastAsia"/>
          <w:lang w:eastAsia="zh-CN"/>
        </w:rPr>
        <w:t>e</w:t>
      </w:r>
      <w:r w:rsidR="000B4B46">
        <w:rPr>
          <w:rFonts w:hint="eastAsia"/>
          <w:lang w:eastAsia="zh-CN"/>
        </w:rPr>
        <w:t>l</w:t>
      </w:r>
      <w:proofErr w:type="gramEnd"/>
      <w:r>
        <w:rPr>
          <w:rFonts w:hint="eastAsia"/>
          <w:lang w:eastAsia="zh-CN"/>
        </w:rPr>
        <w:t xml:space="preserve"> in UE</w:t>
      </w:r>
    </w:p>
    <w:p w:rsidR="001B1F9C" w:rsidRDefault="001B1F9C" w:rsidP="001B1F9C">
      <w:pPr>
        <w:pStyle w:val="20"/>
        <w:tabs>
          <w:tab w:val="clear" w:pos="2556"/>
          <w:tab w:val="num" w:pos="426"/>
        </w:tabs>
        <w:ind w:hanging="2556"/>
        <w:jc w:val="left"/>
        <w:rPr>
          <w:lang w:eastAsia="zh-CN"/>
        </w:rPr>
      </w:pPr>
      <w:r>
        <w:rPr>
          <w:rFonts w:hint="eastAsia"/>
        </w:rPr>
        <w:t xml:space="preserve">Relation </w:t>
      </w:r>
      <w:r>
        <w:t>between</w:t>
      </w:r>
      <w:r>
        <w:rPr>
          <w:rFonts w:hint="eastAsia"/>
        </w:rPr>
        <w:t xml:space="preserve"> NAS and AS states</w:t>
      </w:r>
    </w:p>
    <w:p w:rsidR="004F6F14" w:rsidRPr="001B7475" w:rsidRDefault="00761FA2" w:rsidP="00B31054">
      <w:pPr>
        <w:spacing w:beforeLines="50"/>
      </w:pPr>
      <w:r w:rsidRPr="00761FA2">
        <w:t>As defined in [</w:t>
      </w:r>
      <w:r>
        <w:rPr>
          <w:rFonts w:hint="eastAsia"/>
          <w:lang w:eastAsia="zh-CN"/>
        </w:rPr>
        <w:t>3</w:t>
      </w:r>
      <w:r w:rsidRPr="00761FA2">
        <w:t>], t</w:t>
      </w:r>
      <w:r w:rsidR="004F6F14" w:rsidRPr="001B7475">
        <w:t>he relation between NAS and AS states is characterised by the following principles:</w:t>
      </w:r>
    </w:p>
    <w:p w:rsidR="004F6F14" w:rsidRDefault="004F6F14" w:rsidP="00B31054">
      <w:pPr>
        <w:spacing w:beforeLines="50"/>
        <w:rPr>
          <w:lang w:eastAsia="zh-CN"/>
        </w:rPr>
      </w:pPr>
      <w:r w:rsidRPr="001B7475">
        <w:t>-</w:t>
      </w:r>
      <w:r w:rsidRPr="001B7475">
        <w:tab/>
      </w:r>
      <w:r w:rsidRPr="004F6F14">
        <w:t xml:space="preserve">EMM-DEREGISTERED &amp; ECM-IDLE </w:t>
      </w:r>
      <w:r w:rsidRPr="004F6F14">
        <w:sym w:font="Symbol" w:char="F0DE"/>
      </w:r>
      <w:r w:rsidRPr="001B7475">
        <w:t xml:space="preserve"> RRC_IDLE:</w:t>
      </w:r>
    </w:p>
    <w:p w:rsidR="00134C5B" w:rsidRPr="001B7475" w:rsidRDefault="00134C5B" w:rsidP="00B31054">
      <w:pPr>
        <w:spacing w:beforeLines="50"/>
        <w:ind w:firstLine="420"/>
      </w:pPr>
      <w:r w:rsidRPr="001B7475">
        <w:lastRenderedPageBreak/>
        <w:t>-</w:t>
      </w:r>
      <w:r w:rsidRPr="001B7475">
        <w:tab/>
        <w:t>Mobility: PLMN selection</w:t>
      </w:r>
      <w:r w:rsidR="00A40649">
        <w:rPr>
          <w:rFonts w:hint="eastAsia"/>
          <w:lang w:eastAsia="zh-CN"/>
        </w:rPr>
        <w:t>;</w:t>
      </w:r>
      <w:r w:rsidRPr="001B7475">
        <w:t xml:space="preserve"> </w:t>
      </w:r>
    </w:p>
    <w:p w:rsidR="00134C5B" w:rsidRPr="00134C5B" w:rsidRDefault="00134C5B" w:rsidP="00B31054">
      <w:pPr>
        <w:spacing w:beforeLines="50"/>
        <w:ind w:firstLine="420"/>
      </w:pPr>
      <w:r w:rsidRPr="001B7475">
        <w:t>-</w:t>
      </w:r>
      <w:r w:rsidRPr="001B7475">
        <w:tab/>
        <w:t>UE Position: not known by the network.</w:t>
      </w:r>
    </w:p>
    <w:p w:rsidR="00A40649" w:rsidRDefault="004F6F14" w:rsidP="00B31054">
      <w:pPr>
        <w:spacing w:beforeLines="50"/>
        <w:rPr>
          <w:lang w:eastAsia="zh-CN"/>
        </w:rPr>
      </w:pPr>
      <w:r w:rsidRPr="001B7475">
        <w:t>-</w:t>
      </w:r>
      <w:r w:rsidRPr="001B7475">
        <w:tab/>
        <w:t xml:space="preserve">EMM-REGISTERED &amp; ECM-IDLE </w:t>
      </w:r>
      <w:r w:rsidRPr="001B7475">
        <w:sym w:font="Symbol" w:char="F0DE"/>
      </w:r>
      <w:r w:rsidRPr="001B7475">
        <w:t xml:space="preserve"> RRC_IDLE:</w:t>
      </w:r>
      <w:r w:rsidRPr="001B7475">
        <w:tab/>
      </w:r>
    </w:p>
    <w:p w:rsidR="00A40649" w:rsidRDefault="00A40649" w:rsidP="00B31054">
      <w:pPr>
        <w:numPr>
          <w:ilvl w:val="0"/>
          <w:numId w:val="44"/>
        </w:numPr>
        <w:spacing w:beforeLines="50"/>
      </w:pPr>
      <w:r w:rsidRPr="001B7475">
        <w:t>Mobility: cell reselection;</w:t>
      </w:r>
    </w:p>
    <w:p w:rsidR="00A40649" w:rsidRPr="00A40649" w:rsidRDefault="00A40649" w:rsidP="00B31054">
      <w:pPr>
        <w:numPr>
          <w:ilvl w:val="0"/>
          <w:numId w:val="44"/>
        </w:numPr>
        <w:spacing w:beforeLines="50"/>
        <w:rPr>
          <w:lang w:eastAsia="zh-CN"/>
        </w:rPr>
      </w:pPr>
      <w:r w:rsidRPr="00A40649">
        <w:t xml:space="preserve">UE Position: known by the network </w:t>
      </w:r>
      <w:r w:rsidRPr="001B7475">
        <w:t>at tracking area level.</w:t>
      </w:r>
    </w:p>
    <w:p w:rsidR="004F6F14" w:rsidRDefault="004F6F14" w:rsidP="00B31054">
      <w:pPr>
        <w:spacing w:beforeLines="50"/>
        <w:rPr>
          <w:lang w:eastAsia="zh-CN"/>
        </w:rPr>
      </w:pPr>
      <w:r w:rsidRPr="001B7475">
        <w:t>-</w:t>
      </w:r>
      <w:r w:rsidRPr="001B7475">
        <w:tab/>
        <w:t xml:space="preserve">EMM-REGISTERED &amp; ECM-CONNECTED with radio bearers established </w:t>
      </w:r>
      <w:r w:rsidRPr="001B7475">
        <w:sym w:font="Symbol" w:char="F0DE"/>
      </w:r>
      <w:r w:rsidRPr="001B7475">
        <w:t xml:space="preserve"> RRC_CONNECTED.</w:t>
      </w:r>
    </w:p>
    <w:p w:rsidR="00A40649" w:rsidRPr="001B7475" w:rsidRDefault="00A40649" w:rsidP="00B31054">
      <w:pPr>
        <w:spacing w:beforeLines="50"/>
        <w:ind w:firstLine="420"/>
      </w:pPr>
      <w:r w:rsidRPr="001B7475">
        <w:t>-</w:t>
      </w:r>
      <w:r w:rsidRPr="001B7475">
        <w:tab/>
        <w:t>Mobility: handover;</w:t>
      </w:r>
    </w:p>
    <w:p w:rsidR="001B0349" w:rsidRDefault="00A40649" w:rsidP="00B31054">
      <w:pPr>
        <w:spacing w:beforeLines="50"/>
        <w:ind w:firstLine="420"/>
        <w:rPr>
          <w:b/>
          <w:lang w:eastAsia="zh-CN"/>
        </w:rPr>
      </w:pPr>
      <w:r w:rsidRPr="001B7475">
        <w:t>-</w:t>
      </w:r>
      <w:r w:rsidRPr="001B7475">
        <w:tab/>
        <w:t>UE Position: known by the network at cell level.</w:t>
      </w:r>
    </w:p>
    <w:p w:rsidR="001B0349" w:rsidRPr="00761FA2" w:rsidRDefault="00761FA2" w:rsidP="00B31054">
      <w:pPr>
        <w:spacing w:beforeLines="50"/>
        <w:rPr>
          <w:b/>
          <w:lang w:eastAsia="zh-CN"/>
        </w:rPr>
      </w:pPr>
      <w:r w:rsidRPr="00761FA2">
        <w:rPr>
          <w:b/>
          <w:lang w:eastAsia="zh-CN"/>
        </w:rPr>
        <w:t xml:space="preserve">Proposal 1: to support basic functions of mobiles, it is propose to re-use these states in </w:t>
      </w:r>
      <w:r w:rsidR="00176721">
        <w:rPr>
          <w:rFonts w:hint="eastAsia"/>
          <w:b/>
          <w:lang w:eastAsia="zh-CN"/>
        </w:rPr>
        <w:t>C</w:t>
      </w:r>
      <w:r w:rsidRPr="00761FA2">
        <w:rPr>
          <w:b/>
          <w:lang w:eastAsia="zh-CN"/>
        </w:rPr>
        <w:t>lean-slate solution.</w:t>
      </w:r>
    </w:p>
    <w:p w:rsidR="008C7F7D" w:rsidRDefault="008C7F7D" w:rsidP="00AF1482">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States for power saving</w:t>
      </w:r>
    </w:p>
    <w:p w:rsidR="00761FA2" w:rsidRPr="001F5227" w:rsidRDefault="00761FA2" w:rsidP="00761FA2">
      <w:pPr>
        <w:rPr>
          <w:lang w:eastAsia="zh-CN"/>
        </w:rPr>
      </w:pPr>
      <w:r w:rsidRPr="001F5227">
        <w:rPr>
          <w:rFonts w:hint="eastAsia"/>
          <w:lang w:eastAsia="zh-CN"/>
        </w:rPr>
        <w:t xml:space="preserve">Low power consumption is one of the objectives of Cellular </w:t>
      </w:r>
      <w:proofErr w:type="spellStart"/>
      <w:r w:rsidRPr="001F5227">
        <w:rPr>
          <w:rFonts w:hint="eastAsia"/>
          <w:lang w:eastAsia="zh-CN"/>
        </w:rPr>
        <w:t>IoT</w:t>
      </w:r>
      <w:proofErr w:type="spellEnd"/>
      <w:r w:rsidRPr="001F5227">
        <w:rPr>
          <w:rFonts w:hint="eastAsia"/>
          <w:lang w:eastAsia="zh-CN"/>
        </w:rPr>
        <w:t xml:space="preserve"> study. It</w:t>
      </w:r>
      <w:r>
        <w:rPr>
          <w:rFonts w:hint="eastAsia"/>
          <w:lang w:eastAsia="zh-CN"/>
        </w:rPr>
        <w:t xml:space="preserve"> i</w:t>
      </w:r>
      <w:r w:rsidRPr="001F5227">
        <w:rPr>
          <w:rFonts w:hint="eastAsia"/>
          <w:lang w:eastAsia="zh-CN"/>
        </w:rPr>
        <w:t xml:space="preserve">s believed that besides the basic UE states mentioned above, introduction of specific UE states for power saving will be </w:t>
      </w:r>
      <w:r w:rsidRPr="001F5227">
        <w:rPr>
          <w:lang w:eastAsia="zh-CN"/>
        </w:rPr>
        <w:t>benefit</w:t>
      </w:r>
      <w:r w:rsidRPr="001F5227">
        <w:rPr>
          <w:rFonts w:hint="eastAsia"/>
          <w:lang w:eastAsia="zh-CN"/>
        </w:rPr>
        <w:t xml:space="preserve"> for the power consumption.</w:t>
      </w:r>
    </w:p>
    <w:p w:rsidR="00761FA2" w:rsidRDefault="00761FA2" w:rsidP="00761FA2">
      <w:pPr>
        <w:rPr>
          <w:lang w:eastAsia="zh-CN"/>
        </w:rPr>
      </w:pPr>
      <w:r>
        <w:rPr>
          <w:rFonts w:hint="eastAsia"/>
          <w:lang w:eastAsia="zh-CN"/>
        </w:rPr>
        <w:t xml:space="preserve">In NAS layer, Power Saving Mode (PSM) has been agreed in TS 24.301and TS 24.008 from Release 12 and it is ready to be used for the Cellular </w:t>
      </w:r>
      <w:proofErr w:type="spellStart"/>
      <w:r>
        <w:rPr>
          <w:rFonts w:hint="eastAsia"/>
          <w:lang w:eastAsia="zh-CN"/>
        </w:rPr>
        <w:t>IoT</w:t>
      </w:r>
      <w:proofErr w:type="spellEnd"/>
      <w:r>
        <w:rPr>
          <w:rFonts w:hint="eastAsia"/>
          <w:lang w:eastAsia="zh-CN"/>
        </w:rPr>
        <w:t xml:space="preserve"> study.</w:t>
      </w:r>
    </w:p>
    <w:p w:rsidR="00761FA2" w:rsidRPr="00761FA2" w:rsidRDefault="00761FA2" w:rsidP="00761FA2">
      <w:pPr>
        <w:rPr>
          <w:lang w:eastAsia="zh-CN"/>
        </w:rPr>
      </w:pPr>
      <w:r>
        <w:rPr>
          <w:rFonts w:hint="eastAsia"/>
          <w:lang w:eastAsia="zh-CN"/>
        </w:rPr>
        <w:t>In AS layer, Unsynchronized S</w:t>
      </w:r>
      <w:r>
        <w:rPr>
          <w:lang w:eastAsia="zh-CN"/>
        </w:rPr>
        <w:t xml:space="preserve">tate </w:t>
      </w:r>
      <w:r>
        <w:rPr>
          <w:rFonts w:hint="eastAsia"/>
          <w:lang w:eastAsia="zh-CN"/>
        </w:rPr>
        <w:t>(EUS) is introduced by sourcing company for power saving when the UE is in RRC_CONNECTED state.</w:t>
      </w:r>
    </w:p>
    <w:p w:rsidR="00414F59" w:rsidRDefault="00414F59" w:rsidP="00414F59">
      <w:pPr>
        <w:pStyle w:val="20"/>
        <w:tabs>
          <w:tab w:val="clear" w:pos="2556"/>
          <w:tab w:val="num" w:pos="426"/>
        </w:tabs>
        <w:ind w:hanging="2556"/>
        <w:jc w:val="left"/>
      </w:pPr>
      <w:r>
        <w:rPr>
          <w:rFonts w:hint="eastAsia"/>
          <w:lang w:eastAsia="zh-CN"/>
        </w:rPr>
        <w:t>PSM</w:t>
      </w:r>
      <w:r w:rsidR="001B0349">
        <w:rPr>
          <w:rFonts w:hint="eastAsia"/>
          <w:lang w:eastAsia="zh-CN"/>
        </w:rPr>
        <w:t xml:space="preserve"> in Rel-12</w:t>
      </w:r>
    </w:p>
    <w:p w:rsidR="00686425" w:rsidRDefault="00741261" w:rsidP="00686425">
      <w:pPr>
        <w:pStyle w:val="3"/>
        <w:rPr>
          <w:lang w:eastAsia="zh-CN"/>
        </w:rPr>
      </w:pPr>
      <w:r>
        <w:rPr>
          <w:rFonts w:hint="eastAsia"/>
          <w:lang w:eastAsia="zh-CN"/>
        </w:rPr>
        <w:t>Introduction</w:t>
      </w:r>
      <w:r w:rsidR="00686425">
        <w:rPr>
          <w:rFonts w:hint="eastAsia"/>
          <w:lang w:eastAsia="zh-CN"/>
        </w:rPr>
        <w:t xml:space="preserve"> of Power Saving Mode (PSM)</w:t>
      </w:r>
    </w:p>
    <w:p w:rsidR="00761FA2" w:rsidRDefault="00761FA2" w:rsidP="00B31054">
      <w:pPr>
        <w:spacing w:beforeLines="50"/>
        <w:rPr>
          <w:lang w:eastAsia="zh-CN"/>
        </w:rPr>
      </w:pPr>
      <w:r>
        <w:rPr>
          <w:rFonts w:hint="eastAsia"/>
          <w:lang w:eastAsia="zh-CN"/>
        </w:rPr>
        <w:t>When the UE enters the PSM, the UE actions are</w:t>
      </w:r>
      <w:r w:rsidRPr="003F2B0C">
        <w:t xml:space="preserve"> similar </w:t>
      </w:r>
      <w:r>
        <w:rPr>
          <w:rFonts w:hint="eastAsia"/>
          <w:lang w:eastAsia="zh-CN"/>
        </w:rPr>
        <w:t>with the ones when it is</w:t>
      </w:r>
      <w:r w:rsidRPr="003F2B0C">
        <w:t xml:space="preserve"> power-off</w:t>
      </w:r>
      <w:r>
        <w:rPr>
          <w:rFonts w:hint="eastAsia"/>
          <w:lang w:eastAsia="zh-CN"/>
        </w:rPr>
        <w:t xml:space="preserve">: UE will </w:t>
      </w:r>
      <w:r>
        <w:rPr>
          <w:lang w:eastAsia="zh-CN"/>
        </w:rPr>
        <w:t xml:space="preserve">stop </w:t>
      </w:r>
      <w:r>
        <w:rPr>
          <w:rFonts w:hint="eastAsia"/>
          <w:lang w:eastAsia="zh-CN"/>
        </w:rPr>
        <w:t xml:space="preserve">most of NAS timers </w:t>
      </w:r>
      <w:r>
        <w:rPr>
          <w:lang w:eastAsia="zh-CN"/>
        </w:rPr>
        <w:t xml:space="preserve">and </w:t>
      </w:r>
      <w:r w:rsidR="00C44A9D">
        <w:t>associated</w:t>
      </w:r>
      <w:r>
        <w:rPr>
          <w:lang w:eastAsia="zh-CN"/>
        </w:rPr>
        <w:t xml:space="preserve"> procedure</w:t>
      </w:r>
      <w:r w:rsidR="00DA0307">
        <w:rPr>
          <w:rFonts w:hint="eastAsia"/>
          <w:lang w:eastAsia="zh-CN"/>
        </w:rPr>
        <w:t xml:space="preserve">s (e.g. </w:t>
      </w:r>
      <w:r w:rsidR="00DA0307" w:rsidRPr="003168A2">
        <w:t>paging procedure</w:t>
      </w:r>
      <w:r w:rsidR="00DA0307">
        <w:rPr>
          <w:rFonts w:hint="eastAsia"/>
          <w:lang w:eastAsia="zh-CN"/>
        </w:rPr>
        <w:t>)</w:t>
      </w:r>
      <w:r>
        <w:rPr>
          <w:rFonts w:hint="eastAsia"/>
          <w:lang w:eastAsia="zh-CN"/>
        </w:rPr>
        <w:t xml:space="preserve"> and deactivate AS layer</w:t>
      </w:r>
      <w:r w:rsidR="00C44A9D">
        <w:rPr>
          <w:rFonts w:hint="eastAsia"/>
          <w:lang w:eastAsia="zh-CN"/>
        </w:rPr>
        <w:t xml:space="preserve">, i.e. </w:t>
      </w:r>
      <w:r w:rsidR="00C44A9D" w:rsidRPr="00C44A9D">
        <w:rPr>
          <w:lang w:eastAsia="zh-CN"/>
        </w:rPr>
        <w:t>stop all idle mode procedures</w:t>
      </w:r>
      <w:r w:rsidR="001F47FE">
        <w:rPr>
          <w:rFonts w:hint="eastAsia"/>
          <w:lang w:eastAsia="zh-CN"/>
        </w:rPr>
        <w:t xml:space="preserve"> (e.g. cell selection and monitoring paging channel)</w:t>
      </w:r>
      <w:r>
        <w:rPr>
          <w:rFonts w:hint="eastAsia"/>
          <w:lang w:eastAsia="zh-CN"/>
        </w:rPr>
        <w:t>. Consequently, the UE in PSM is un</w:t>
      </w:r>
      <w:r>
        <w:t>reachable</w:t>
      </w:r>
      <w:r>
        <w:rPr>
          <w:rFonts w:hint="eastAsia"/>
          <w:lang w:eastAsia="zh-CN"/>
        </w:rPr>
        <w:t xml:space="preserve"> and this is aware of by MME. Meanwhile, UE context </w:t>
      </w:r>
      <w:r>
        <w:rPr>
          <w:lang w:eastAsia="zh-CN"/>
        </w:rPr>
        <w:t>and</w:t>
      </w:r>
      <w:r>
        <w:rPr>
          <w:rFonts w:hint="eastAsia"/>
          <w:lang w:eastAsia="zh-CN"/>
        </w:rPr>
        <w:t xml:space="preserve"> PDN connection will be maintained in MME, and therefore </w:t>
      </w:r>
      <w:r w:rsidRPr="003F2B0C">
        <w:t>there is no need to</w:t>
      </w:r>
      <w:r>
        <w:rPr>
          <w:rFonts w:hint="eastAsia"/>
          <w:lang w:eastAsia="zh-CN"/>
        </w:rPr>
        <w:t xml:space="preserve"> implement</w:t>
      </w:r>
      <w:r w:rsidRPr="003F2B0C">
        <w:t xml:space="preserve"> re-attach</w:t>
      </w:r>
      <w:r>
        <w:rPr>
          <w:rFonts w:hint="eastAsia"/>
          <w:lang w:eastAsia="zh-CN"/>
        </w:rPr>
        <w:t xml:space="preserve"> or </w:t>
      </w:r>
      <w:r>
        <w:rPr>
          <w:lang w:eastAsia="zh-CN"/>
        </w:rPr>
        <w:t>re-establish</w:t>
      </w:r>
      <w:r>
        <w:rPr>
          <w:rFonts w:hint="eastAsia"/>
          <w:lang w:eastAsia="zh-CN"/>
        </w:rPr>
        <w:t xml:space="preserve"> PDN connection procedures when UE quits from PSM</w:t>
      </w:r>
      <w:r w:rsidRPr="003F2B0C">
        <w:t>.</w:t>
      </w:r>
      <w:r>
        <w:rPr>
          <w:rFonts w:hint="eastAsia"/>
          <w:lang w:eastAsia="zh-CN"/>
        </w:rPr>
        <w:t xml:space="preserve"> </w:t>
      </w:r>
    </w:p>
    <w:p w:rsidR="00761FA2" w:rsidRPr="00426CA4" w:rsidRDefault="00761FA2" w:rsidP="00B31054">
      <w:pPr>
        <w:spacing w:beforeLines="50"/>
        <w:rPr>
          <w:lang w:eastAsia="zh-CN"/>
        </w:rPr>
      </w:pPr>
      <w:r w:rsidRPr="003F2B0C">
        <w:t xml:space="preserve">PSM </w:t>
      </w:r>
      <w:r>
        <w:rPr>
          <w:rFonts w:hint="eastAsia"/>
          <w:lang w:eastAsia="zh-CN"/>
        </w:rPr>
        <w:t xml:space="preserve">is suitable to the scenarios with </w:t>
      </w:r>
      <w:r w:rsidRPr="003F2B0C">
        <w:t xml:space="preserve">infrequent </w:t>
      </w:r>
      <w:r>
        <w:rPr>
          <w:rFonts w:hint="eastAsia"/>
          <w:lang w:eastAsia="zh-CN"/>
        </w:rPr>
        <w:t>MT</w:t>
      </w:r>
      <w:r w:rsidRPr="003F2B0C">
        <w:t xml:space="preserve"> </w:t>
      </w:r>
      <w:r>
        <w:rPr>
          <w:rFonts w:hint="eastAsia"/>
          <w:lang w:eastAsia="zh-CN"/>
        </w:rPr>
        <w:t xml:space="preserve">and delay-tolerant applications, which are also the ones addressed in </w:t>
      </w:r>
      <w:r w:rsidR="00D37D0A" w:rsidRPr="001F5227">
        <w:rPr>
          <w:rFonts w:hint="eastAsia"/>
          <w:lang w:eastAsia="zh-CN"/>
        </w:rPr>
        <w:t>Cellular</w:t>
      </w:r>
      <w:r w:rsidR="00D37D0A">
        <w:rPr>
          <w:rFonts w:hint="eastAsia"/>
          <w:lang w:eastAsia="zh-CN"/>
        </w:rPr>
        <w:t xml:space="preserve"> </w:t>
      </w:r>
      <w:proofErr w:type="spellStart"/>
      <w:r>
        <w:rPr>
          <w:rFonts w:hint="eastAsia"/>
          <w:lang w:eastAsia="zh-CN"/>
        </w:rPr>
        <w:t>IoT</w:t>
      </w:r>
      <w:proofErr w:type="spellEnd"/>
      <w:r>
        <w:rPr>
          <w:rFonts w:hint="eastAsia"/>
          <w:lang w:eastAsia="zh-CN"/>
        </w:rPr>
        <w:t xml:space="preserve"> study</w:t>
      </w:r>
      <w:r w:rsidRPr="003F2B0C">
        <w:t>.</w:t>
      </w:r>
    </w:p>
    <w:p w:rsidR="00686425" w:rsidRDefault="00686425" w:rsidP="00686425">
      <w:pPr>
        <w:pStyle w:val="3"/>
        <w:rPr>
          <w:lang w:eastAsia="zh-CN"/>
        </w:rPr>
      </w:pPr>
      <w:r>
        <w:t>State transition</w:t>
      </w:r>
    </w:p>
    <w:p w:rsidR="00D37D0A" w:rsidRDefault="00D37D0A" w:rsidP="00D37D0A">
      <w:pPr>
        <w:rPr>
          <w:lang w:eastAsia="zh-CN"/>
        </w:rPr>
      </w:pPr>
      <w:r>
        <w:rPr>
          <w:rFonts w:hint="eastAsia"/>
          <w:lang w:eastAsia="zh-CN"/>
        </w:rPr>
        <w:t>The state transition controlled by a</w:t>
      </w:r>
      <w:r>
        <w:t xml:space="preserve">n </w:t>
      </w:r>
      <w:r>
        <w:rPr>
          <w:rFonts w:hint="eastAsia"/>
          <w:lang w:eastAsia="zh-CN"/>
        </w:rPr>
        <w:t>A</w:t>
      </w:r>
      <w:r>
        <w:t xml:space="preserve">ctive </w:t>
      </w:r>
      <w:r>
        <w:rPr>
          <w:rFonts w:hint="eastAsia"/>
          <w:lang w:eastAsia="zh-CN"/>
        </w:rPr>
        <w:t>T</w:t>
      </w:r>
      <w:r>
        <w:t>ime</w:t>
      </w:r>
      <w:r>
        <w:rPr>
          <w:rFonts w:hint="eastAsia"/>
          <w:lang w:eastAsia="zh-CN"/>
        </w:rPr>
        <w:t xml:space="preserve">r and a De-active Timer provided by the </w:t>
      </w:r>
      <w:r>
        <w:rPr>
          <w:lang w:eastAsia="zh-CN"/>
        </w:rPr>
        <w:t xml:space="preserve">network. </w:t>
      </w:r>
    </w:p>
    <w:p w:rsidR="00D37D0A" w:rsidRDefault="00D37D0A" w:rsidP="00B31054">
      <w:pPr>
        <w:spacing w:beforeLines="50"/>
        <w:rPr>
          <w:lang w:eastAsia="zh-CN"/>
        </w:rPr>
      </w:pPr>
      <w:r>
        <w:rPr>
          <w:rFonts w:hint="eastAsia"/>
          <w:lang w:eastAsia="zh-CN"/>
        </w:rPr>
        <w:t xml:space="preserve">Active Timer is activated when the UE enters to ECM-IDLE state. When it is </w:t>
      </w:r>
      <w:r>
        <w:rPr>
          <w:lang w:eastAsia="zh-CN"/>
        </w:rPr>
        <w:t>expired</w:t>
      </w:r>
      <w:r>
        <w:rPr>
          <w:rFonts w:hint="eastAsia"/>
          <w:lang w:eastAsia="zh-CN"/>
        </w:rPr>
        <w:t>, the UE will enter to PSM and at the same time, the De-active Timer is started. When the De-active Timer is expired or there is new data to be transmitted, t</w:t>
      </w:r>
      <w:r w:rsidRPr="0032754F">
        <w:rPr>
          <w:lang w:eastAsia="zh-CN"/>
        </w:rPr>
        <w:t xml:space="preserve">he UE </w:t>
      </w:r>
      <w:r>
        <w:rPr>
          <w:rFonts w:hint="eastAsia"/>
          <w:lang w:eastAsia="zh-CN"/>
        </w:rPr>
        <w:t>will</w:t>
      </w:r>
      <w:r w:rsidRPr="0032754F">
        <w:rPr>
          <w:lang w:eastAsia="zh-CN"/>
        </w:rPr>
        <w:t xml:space="preserve"> </w:t>
      </w:r>
      <w:r w:rsidR="00933D08">
        <w:rPr>
          <w:rFonts w:hint="eastAsia"/>
          <w:lang w:eastAsia="zh-CN"/>
        </w:rPr>
        <w:t>quit from</w:t>
      </w:r>
      <w:r w:rsidRPr="0032754F">
        <w:rPr>
          <w:lang w:eastAsia="zh-CN"/>
        </w:rPr>
        <w:t xml:space="preserve"> PSM.</w:t>
      </w:r>
    </w:p>
    <w:p w:rsidR="00BB4479" w:rsidRDefault="00B6478B" w:rsidP="00B31054">
      <w:pPr>
        <w:spacing w:beforeLines="50"/>
        <w:rPr>
          <w:lang w:eastAsia="zh-CN"/>
        </w:rPr>
      </w:pPr>
      <w:r>
        <w:rPr>
          <w:rFonts w:hint="eastAsia"/>
          <w:lang w:eastAsia="zh-CN"/>
        </w:rPr>
        <w:t>An example for PSM state transition procedures is shown in Figure 5.</w:t>
      </w:r>
    </w:p>
    <w:p w:rsidR="00B6478B" w:rsidRDefault="0053172F" w:rsidP="00BB4479">
      <w:pPr>
        <w:jc w:val="center"/>
        <w:rPr>
          <w:lang w:eastAsia="zh-CN"/>
        </w:rPr>
      </w:pPr>
      <w:r>
        <w:object w:dxaOrig="8997" w:dyaOrig="3071">
          <v:shape id="_x0000_i1027" type="#_x0000_t75" style="width:449.85pt;height:153.9pt" o:ole="">
            <v:imagedata r:id="rId10" o:title=""/>
          </v:shape>
          <o:OLEObject Type="Embed" ProgID="Visio.Drawing.11" ShapeID="_x0000_i1027" DrawAspect="Content" ObjectID="_1470031313" r:id="rId11"/>
        </w:object>
      </w:r>
    </w:p>
    <w:p w:rsidR="00BB4479" w:rsidRDefault="00BB4479" w:rsidP="00BB4479">
      <w:pPr>
        <w:jc w:val="center"/>
        <w:rPr>
          <w:lang w:eastAsia="zh-CN"/>
        </w:rPr>
      </w:pPr>
      <w:r>
        <w:rPr>
          <w:rFonts w:hint="eastAsia"/>
          <w:lang w:eastAsia="zh-CN"/>
        </w:rPr>
        <w:t xml:space="preserve">Figure </w:t>
      </w:r>
      <w:r w:rsidR="00B6478B">
        <w:rPr>
          <w:rFonts w:hint="eastAsia"/>
          <w:lang w:eastAsia="zh-CN"/>
        </w:rPr>
        <w:t>5</w:t>
      </w:r>
      <w:r>
        <w:rPr>
          <w:rFonts w:hint="eastAsia"/>
          <w:lang w:eastAsia="zh-CN"/>
        </w:rPr>
        <w:t xml:space="preserve"> </w:t>
      </w:r>
      <w:proofErr w:type="gramStart"/>
      <w:r w:rsidR="00B6478B">
        <w:rPr>
          <w:rFonts w:hint="eastAsia"/>
          <w:lang w:eastAsia="zh-CN"/>
        </w:rPr>
        <w:t>An</w:t>
      </w:r>
      <w:proofErr w:type="gramEnd"/>
      <w:r w:rsidR="00B6478B">
        <w:rPr>
          <w:rFonts w:hint="eastAsia"/>
          <w:lang w:eastAsia="zh-CN"/>
        </w:rPr>
        <w:t xml:space="preserve"> example for </w:t>
      </w:r>
      <w:r>
        <w:rPr>
          <w:rFonts w:hint="eastAsia"/>
          <w:lang w:eastAsia="zh-CN"/>
        </w:rPr>
        <w:t xml:space="preserve">PSM state transition </w:t>
      </w:r>
      <w:r>
        <w:rPr>
          <w:lang w:eastAsia="zh-CN"/>
        </w:rPr>
        <w:t>procedures</w:t>
      </w:r>
      <w:r>
        <w:rPr>
          <w:rFonts w:hint="eastAsia"/>
          <w:lang w:eastAsia="zh-CN"/>
        </w:rPr>
        <w:t xml:space="preserve"> in UE</w:t>
      </w:r>
    </w:p>
    <w:p w:rsidR="008C7F7D" w:rsidRDefault="00414F59" w:rsidP="00414F59">
      <w:pPr>
        <w:pStyle w:val="20"/>
        <w:tabs>
          <w:tab w:val="clear" w:pos="2556"/>
          <w:tab w:val="num" w:pos="426"/>
        </w:tabs>
        <w:ind w:hanging="2556"/>
        <w:jc w:val="left"/>
        <w:rPr>
          <w:lang w:eastAsia="zh-CN"/>
        </w:rPr>
      </w:pPr>
      <w:r>
        <w:rPr>
          <w:rFonts w:hint="eastAsia"/>
          <w:lang w:eastAsia="zh-CN"/>
        </w:rPr>
        <w:t>EUS</w:t>
      </w:r>
    </w:p>
    <w:p w:rsidR="00414F59" w:rsidRDefault="0048542E" w:rsidP="00414F59">
      <w:pPr>
        <w:pStyle w:val="3"/>
        <w:rPr>
          <w:lang w:eastAsia="zh-CN"/>
        </w:rPr>
      </w:pPr>
      <w:r>
        <w:rPr>
          <w:rFonts w:hint="eastAsia"/>
          <w:lang w:eastAsia="zh-CN"/>
        </w:rPr>
        <w:t>Introduction</w:t>
      </w:r>
      <w:r w:rsidR="00414F59">
        <w:rPr>
          <w:rFonts w:hint="eastAsia"/>
          <w:lang w:eastAsia="zh-CN"/>
        </w:rPr>
        <w:t xml:space="preserve"> of Enhanced Unsynchronized state (EUS)</w:t>
      </w:r>
    </w:p>
    <w:p w:rsidR="00D37D0A" w:rsidRDefault="00D37D0A" w:rsidP="00B31054">
      <w:pPr>
        <w:spacing w:beforeLines="50"/>
        <w:rPr>
          <w:lang w:eastAsia="zh-CN"/>
        </w:rPr>
      </w:pPr>
      <w:r>
        <w:rPr>
          <w:lang w:eastAsia="zh-CN"/>
        </w:rPr>
        <w:t xml:space="preserve">As </w:t>
      </w:r>
      <w:r>
        <w:rPr>
          <w:rFonts w:hint="eastAsia"/>
          <w:lang w:eastAsia="zh-CN"/>
        </w:rPr>
        <w:t xml:space="preserve">explained above, PSM is useful for reducing power in idle state. </w:t>
      </w:r>
      <w:r>
        <w:rPr>
          <w:lang w:eastAsia="zh-CN"/>
        </w:rPr>
        <w:t>I</w:t>
      </w:r>
      <w:r>
        <w:rPr>
          <w:rFonts w:hint="eastAsia"/>
          <w:lang w:eastAsia="zh-CN"/>
        </w:rPr>
        <w:t>n order to further reduce the power consumption on radio interface in connected state, an Enhanced Unsynchronized S</w:t>
      </w:r>
      <w:r>
        <w:rPr>
          <w:lang w:eastAsia="zh-CN"/>
        </w:rPr>
        <w:t xml:space="preserve">tate </w:t>
      </w:r>
      <w:r>
        <w:rPr>
          <w:rFonts w:hint="eastAsia"/>
          <w:lang w:eastAsia="zh-CN"/>
        </w:rPr>
        <w:t xml:space="preserve">(EUS) is put </w:t>
      </w:r>
      <w:r>
        <w:rPr>
          <w:lang w:eastAsia="zh-CN"/>
        </w:rPr>
        <w:t>forward</w:t>
      </w:r>
      <w:r>
        <w:rPr>
          <w:rFonts w:hint="eastAsia"/>
          <w:lang w:eastAsia="zh-CN"/>
        </w:rPr>
        <w:t xml:space="preserve"> by sourcing company in this paper. EUS is an AS state.</w:t>
      </w:r>
    </w:p>
    <w:p w:rsidR="00D37D0A" w:rsidRDefault="00D37D0A" w:rsidP="00B31054">
      <w:pPr>
        <w:spacing w:beforeLines="50"/>
        <w:rPr>
          <w:lang w:eastAsia="zh-CN"/>
        </w:rPr>
      </w:pPr>
      <w:r>
        <w:rPr>
          <w:rFonts w:hint="eastAsia"/>
          <w:lang w:eastAsia="zh-CN"/>
        </w:rPr>
        <w:t xml:space="preserve">In EUS, the UE will have </w:t>
      </w:r>
      <w:r>
        <w:rPr>
          <w:lang w:eastAsia="zh-CN"/>
        </w:rPr>
        <w:t>similar</w:t>
      </w:r>
      <w:r>
        <w:rPr>
          <w:rFonts w:hint="eastAsia"/>
          <w:lang w:eastAsia="zh-CN"/>
        </w:rPr>
        <w:t xml:space="preserve"> actions as it is </w:t>
      </w:r>
      <w:r w:rsidRPr="003F2B0C">
        <w:t>power-off</w:t>
      </w:r>
      <w:r>
        <w:rPr>
          <w:rFonts w:hint="eastAsia"/>
          <w:lang w:eastAsia="zh-CN"/>
        </w:rPr>
        <w:t xml:space="preserve">: UE will </w:t>
      </w:r>
      <w:r>
        <w:rPr>
          <w:lang w:eastAsia="zh-CN"/>
        </w:rPr>
        <w:t xml:space="preserve">stop </w:t>
      </w:r>
      <w:r w:rsidR="00322556">
        <w:rPr>
          <w:rFonts w:hint="eastAsia"/>
          <w:lang w:eastAsia="zh-CN"/>
        </w:rPr>
        <w:t xml:space="preserve">most </w:t>
      </w:r>
      <w:r w:rsidR="00C02513">
        <w:rPr>
          <w:rFonts w:hint="eastAsia"/>
          <w:lang w:eastAsia="zh-CN"/>
        </w:rPr>
        <w:t xml:space="preserve">of </w:t>
      </w:r>
      <w:r w:rsidR="00322556">
        <w:rPr>
          <w:rFonts w:hint="eastAsia"/>
          <w:lang w:eastAsia="zh-CN"/>
        </w:rPr>
        <w:t xml:space="preserve">AS procedures (e.g. </w:t>
      </w:r>
      <w:r w:rsidR="00C02513">
        <w:rPr>
          <w:rFonts w:hint="eastAsia"/>
          <w:lang w:eastAsia="zh-CN"/>
        </w:rPr>
        <w:t xml:space="preserve">measurement </w:t>
      </w:r>
      <w:r w:rsidR="00322556">
        <w:rPr>
          <w:rFonts w:hint="eastAsia"/>
          <w:lang w:eastAsia="zh-CN"/>
        </w:rPr>
        <w:t xml:space="preserve">and monitoring </w:t>
      </w:r>
      <w:r w:rsidR="00C02513">
        <w:rPr>
          <w:rFonts w:hint="eastAsia"/>
          <w:lang w:eastAsia="zh-CN"/>
        </w:rPr>
        <w:t>control</w:t>
      </w:r>
      <w:r w:rsidR="00322556">
        <w:rPr>
          <w:rFonts w:hint="eastAsia"/>
          <w:lang w:eastAsia="zh-CN"/>
        </w:rPr>
        <w:t xml:space="preserve"> channel).</w:t>
      </w:r>
      <w:r>
        <w:rPr>
          <w:rFonts w:hint="eastAsia"/>
          <w:lang w:eastAsia="zh-CN"/>
        </w:rPr>
        <w:t xml:space="preserve"> Therefore</w:t>
      </w:r>
      <w:r>
        <w:t xml:space="preserve"> </w:t>
      </w:r>
      <w:r>
        <w:rPr>
          <w:rFonts w:hint="eastAsia"/>
          <w:lang w:eastAsia="zh-CN"/>
        </w:rPr>
        <w:t>the UE is un</w:t>
      </w:r>
      <w:r>
        <w:t>reachable</w:t>
      </w:r>
      <w:r>
        <w:rPr>
          <w:rFonts w:hint="eastAsia"/>
          <w:lang w:eastAsia="zh-CN"/>
        </w:rPr>
        <w:t xml:space="preserve"> and </w:t>
      </w:r>
      <w:r w:rsidR="005378B4">
        <w:rPr>
          <w:rFonts w:hint="eastAsia"/>
          <w:lang w:eastAsia="zh-CN"/>
        </w:rPr>
        <w:t xml:space="preserve">this </w:t>
      </w:r>
      <w:r>
        <w:rPr>
          <w:rFonts w:hint="eastAsia"/>
          <w:lang w:eastAsia="zh-CN"/>
        </w:rPr>
        <w:t xml:space="preserve">is aware of by the base station. </w:t>
      </w:r>
      <w:r>
        <w:rPr>
          <w:lang w:eastAsia="zh-CN"/>
        </w:rPr>
        <w:t>T</w:t>
      </w:r>
      <w:r>
        <w:rPr>
          <w:rFonts w:hint="eastAsia"/>
          <w:lang w:eastAsia="zh-CN"/>
        </w:rPr>
        <w:t xml:space="preserve">he UE context will be maintained in UE and base station, therefore </w:t>
      </w:r>
      <w:r>
        <w:t xml:space="preserve">there is no need to </w:t>
      </w:r>
      <w:r>
        <w:rPr>
          <w:lang w:eastAsia="zh-CN"/>
        </w:rPr>
        <w:t>re-establish</w:t>
      </w:r>
      <w:r>
        <w:rPr>
          <w:rFonts w:hint="eastAsia"/>
          <w:lang w:eastAsia="zh-CN"/>
        </w:rPr>
        <w:t xml:space="preserve"> RRC connections when UE deactivates EUS</w:t>
      </w:r>
      <w:r w:rsidRPr="003F2B0C">
        <w:t>.</w:t>
      </w:r>
      <w:r>
        <w:rPr>
          <w:rFonts w:hint="eastAsia"/>
          <w:lang w:eastAsia="zh-CN"/>
        </w:rPr>
        <w:t xml:space="preserve"> </w:t>
      </w:r>
    </w:p>
    <w:p w:rsidR="00D37D0A" w:rsidRDefault="00D37D0A" w:rsidP="00B31054">
      <w:pPr>
        <w:spacing w:beforeLines="50"/>
        <w:rPr>
          <w:lang w:eastAsia="zh-CN"/>
        </w:rPr>
      </w:pPr>
      <w:r>
        <w:rPr>
          <w:rFonts w:hint="eastAsia"/>
          <w:lang w:eastAsia="zh-CN"/>
        </w:rPr>
        <w:t>EUS</w:t>
      </w:r>
      <w:r w:rsidRPr="003F2B0C">
        <w:t xml:space="preserve"> </w:t>
      </w:r>
      <w:r>
        <w:rPr>
          <w:rFonts w:hint="eastAsia"/>
          <w:lang w:eastAsia="zh-CN"/>
        </w:rPr>
        <w:t xml:space="preserve">is suitable to the scenarios with periodic services and delay-tolerant applications, which are also the ones addressed in </w:t>
      </w:r>
      <w:r w:rsidRPr="001F5227">
        <w:rPr>
          <w:rFonts w:hint="eastAsia"/>
          <w:lang w:eastAsia="zh-CN"/>
        </w:rPr>
        <w:t>Cellular</w:t>
      </w:r>
      <w:r>
        <w:rPr>
          <w:rFonts w:hint="eastAsia"/>
          <w:lang w:eastAsia="zh-CN"/>
        </w:rPr>
        <w:t xml:space="preserve"> </w:t>
      </w:r>
      <w:proofErr w:type="spellStart"/>
      <w:r>
        <w:rPr>
          <w:rFonts w:hint="eastAsia"/>
          <w:lang w:eastAsia="zh-CN"/>
        </w:rPr>
        <w:t>IoT</w:t>
      </w:r>
      <w:proofErr w:type="spellEnd"/>
      <w:r>
        <w:rPr>
          <w:rFonts w:hint="eastAsia"/>
          <w:lang w:eastAsia="zh-CN"/>
        </w:rPr>
        <w:t xml:space="preserve"> study</w:t>
      </w:r>
      <w:r w:rsidRPr="003F2B0C">
        <w:t>.</w:t>
      </w:r>
    </w:p>
    <w:p w:rsidR="00414F59" w:rsidRDefault="00414F59" w:rsidP="00414F59">
      <w:pPr>
        <w:pStyle w:val="3"/>
        <w:rPr>
          <w:lang w:eastAsia="zh-CN"/>
        </w:rPr>
      </w:pPr>
      <w:r>
        <w:t>State transition</w:t>
      </w:r>
    </w:p>
    <w:p w:rsidR="00DC5528" w:rsidRPr="009A7452" w:rsidRDefault="00DC5528" w:rsidP="00B31054">
      <w:pPr>
        <w:spacing w:beforeLines="50"/>
        <w:rPr>
          <w:lang w:eastAsia="zh-CN"/>
        </w:rPr>
      </w:pPr>
      <w:r>
        <w:rPr>
          <w:rFonts w:hint="eastAsia"/>
          <w:lang w:eastAsia="zh-CN"/>
        </w:rPr>
        <w:t xml:space="preserve">Similar </w:t>
      </w:r>
      <w:r>
        <w:rPr>
          <w:lang w:eastAsia="zh-CN"/>
        </w:rPr>
        <w:t>with</w:t>
      </w:r>
      <w:r>
        <w:rPr>
          <w:rFonts w:hint="eastAsia"/>
          <w:lang w:eastAsia="zh-CN"/>
        </w:rPr>
        <w:t xml:space="preserve"> PSM, a</w:t>
      </w:r>
      <w:r>
        <w:rPr>
          <w:lang w:eastAsia="zh-CN"/>
        </w:rPr>
        <w:t xml:space="preserve">n </w:t>
      </w:r>
      <w:r w:rsidR="00CE0D99">
        <w:rPr>
          <w:rFonts w:hint="eastAsia"/>
          <w:lang w:eastAsia="zh-CN"/>
        </w:rPr>
        <w:t>A</w:t>
      </w:r>
      <w:r>
        <w:rPr>
          <w:lang w:eastAsia="zh-CN"/>
        </w:rPr>
        <w:t xml:space="preserve">ctive </w:t>
      </w:r>
      <w:r w:rsidR="002C34C4">
        <w:rPr>
          <w:rFonts w:hint="eastAsia"/>
          <w:lang w:eastAsia="zh-CN"/>
        </w:rPr>
        <w:t>T</w:t>
      </w:r>
      <w:r>
        <w:rPr>
          <w:lang w:eastAsia="zh-CN"/>
        </w:rPr>
        <w:t>ime</w:t>
      </w:r>
      <w:r>
        <w:rPr>
          <w:rFonts w:hint="eastAsia"/>
          <w:lang w:eastAsia="zh-CN"/>
        </w:rPr>
        <w:t xml:space="preserve">r and a </w:t>
      </w:r>
      <w:r w:rsidR="00CE0D99">
        <w:rPr>
          <w:rFonts w:hint="eastAsia"/>
          <w:lang w:eastAsia="zh-CN"/>
        </w:rPr>
        <w:t>D</w:t>
      </w:r>
      <w:r>
        <w:rPr>
          <w:rFonts w:hint="eastAsia"/>
          <w:lang w:eastAsia="zh-CN"/>
        </w:rPr>
        <w:t xml:space="preserve">e-active </w:t>
      </w:r>
      <w:r w:rsidR="002C34C4">
        <w:rPr>
          <w:rFonts w:hint="eastAsia"/>
          <w:lang w:eastAsia="zh-CN"/>
        </w:rPr>
        <w:t>T</w:t>
      </w:r>
      <w:r>
        <w:rPr>
          <w:rFonts w:hint="eastAsia"/>
          <w:lang w:eastAsia="zh-CN"/>
        </w:rPr>
        <w:t>imer are used to control EUS, and these two timers are provided by base station</w:t>
      </w:r>
      <w:r>
        <w:rPr>
          <w:lang w:eastAsia="zh-CN"/>
        </w:rPr>
        <w:t xml:space="preserve">. </w:t>
      </w:r>
    </w:p>
    <w:p w:rsidR="00933D08" w:rsidRDefault="00933D08" w:rsidP="00B31054">
      <w:pPr>
        <w:spacing w:beforeLines="50"/>
        <w:rPr>
          <w:lang w:eastAsia="zh-CN"/>
        </w:rPr>
      </w:pPr>
      <w:r>
        <w:rPr>
          <w:rFonts w:hint="eastAsia"/>
          <w:lang w:eastAsia="zh-CN"/>
        </w:rPr>
        <w:t xml:space="preserve">Active Timer is activated when </w:t>
      </w:r>
      <w:r w:rsidRPr="0032754F">
        <w:rPr>
          <w:lang w:eastAsia="zh-CN"/>
        </w:rPr>
        <w:t xml:space="preserve">the UE is in </w:t>
      </w:r>
      <w:r>
        <w:rPr>
          <w:rFonts w:hint="eastAsia"/>
          <w:lang w:eastAsia="zh-CN"/>
        </w:rPr>
        <w:t>RRC</w:t>
      </w:r>
      <w:r w:rsidRPr="0032754F">
        <w:rPr>
          <w:lang w:eastAsia="zh-CN"/>
        </w:rPr>
        <w:t>-</w:t>
      </w:r>
      <w:r>
        <w:rPr>
          <w:rFonts w:hint="eastAsia"/>
          <w:lang w:eastAsia="zh-CN"/>
        </w:rPr>
        <w:t>CONNECT</w:t>
      </w:r>
      <w:r w:rsidRPr="0032754F">
        <w:rPr>
          <w:lang w:eastAsia="zh-CN"/>
        </w:rPr>
        <w:t xml:space="preserve">ED </w:t>
      </w:r>
      <w:r>
        <w:rPr>
          <w:rFonts w:hint="eastAsia"/>
          <w:lang w:eastAsia="zh-CN"/>
        </w:rPr>
        <w:t xml:space="preserve">state and there is no data need to be transmitted. When it is </w:t>
      </w:r>
      <w:r>
        <w:rPr>
          <w:lang w:eastAsia="zh-CN"/>
        </w:rPr>
        <w:t>expired</w:t>
      </w:r>
      <w:r>
        <w:rPr>
          <w:rFonts w:hint="eastAsia"/>
          <w:lang w:eastAsia="zh-CN"/>
        </w:rPr>
        <w:t>, the UE will enter to EUS and at the same time, the De-active Timer is started. When the De-active Timer is expired or there is new data to be transmitted, t</w:t>
      </w:r>
      <w:r w:rsidRPr="0032754F">
        <w:rPr>
          <w:lang w:eastAsia="zh-CN"/>
        </w:rPr>
        <w:t xml:space="preserve">he UE </w:t>
      </w:r>
      <w:r>
        <w:rPr>
          <w:rFonts w:hint="eastAsia"/>
          <w:lang w:eastAsia="zh-CN"/>
        </w:rPr>
        <w:t>will</w:t>
      </w:r>
      <w:r w:rsidRPr="0032754F">
        <w:rPr>
          <w:lang w:eastAsia="zh-CN"/>
        </w:rPr>
        <w:t xml:space="preserve"> </w:t>
      </w:r>
      <w:r>
        <w:rPr>
          <w:rFonts w:hint="eastAsia"/>
          <w:lang w:eastAsia="zh-CN"/>
        </w:rPr>
        <w:t>quit from</w:t>
      </w:r>
      <w:r w:rsidRPr="0032754F">
        <w:rPr>
          <w:lang w:eastAsia="zh-CN"/>
        </w:rPr>
        <w:t xml:space="preserve"> PSM.</w:t>
      </w:r>
      <w:r>
        <w:rPr>
          <w:rFonts w:hint="eastAsia"/>
          <w:lang w:eastAsia="zh-CN"/>
        </w:rPr>
        <w:t xml:space="preserve"> Normally, when EUS is deactivated, UE returns into RRC_CONNCONED state expect for radio link failure is checked or RRC connection is released by up-layer.</w:t>
      </w:r>
    </w:p>
    <w:p w:rsidR="002C34C4" w:rsidRDefault="006F7314" w:rsidP="00B31054">
      <w:pPr>
        <w:spacing w:beforeLines="50"/>
        <w:rPr>
          <w:lang w:eastAsia="zh-CN"/>
        </w:rPr>
      </w:pPr>
      <w:r>
        <w:rPr>
          <w:rFonts w:hint="eastAsia"/>
          <w:lang w:eastAsia="zh-CN"/>
        </w:rPr>
        <w:t>The s</w:t>
      </w:r>
      <w:r>
        <w:rPr>
          <w:lang w:eastAsia="zh-CN"/>
        </w:rPr>
        <w:t>tate</w:t>
      </w:r>
      <w:r>
        <w:rPr>
          <w:rFonts w:hint="eastAsia"/>
          <w:lang w:eastAsia="zh-CN"/>
        </w:rPr>
        <w:t>s</w:t>
      </w:r>
      <w:r>
        <w:rPr>
          <w:lang w:eastAsia="zh-CN"/>
        </w:rPr>
        <w:t xml:space="preserve"> transition </w:t>
      </w:r>
      <w:r>
        <w:rPr>
          <w:rFonts w:hint="eastAsia"/>
          <w:lang w:eastAsia="zh-CN"/>
        </w:rPr>
        <w:t>is shown in Figure 6.</w:t>
      </w:r>
    </w:p>
    <w:p w:rsidR="00414F59" w:rsidRDefault="00C444A7" w:rsidP="00414F59">
      <w:pPr>
        <w:jc w:val="center"/>
        <w:rPr>
          <w:lang w:eastAsia="zh-CN"/>
        </w:rPr>
      </w:pPr>
      <w:r>
        <w:object w:dxaOrig="5923" w:dyaOrig="3017">
          <v:shape id="_x0000_i1028" type="#_x0000_t75" style="width:295.95pt;height:150.6pt" o:ole="">
            <v:imagedata r:id="rId12" o:title=""/>
          </v:shape>
          <o:OLEObject Type="Embed" ProgID="Visio.Drawing.11" ShapeID="_x0000_i1028" DrawAspect="Content" ObjectID="_1470031314" r:id="rId13"/>
        </w:object>
      </w:r>
    </w:p>
    <w:p w:rsidR="007C4215" w:rsidRDefault="007C4215" w:rsidP="00414F59">
      <w:pPr>
        <w:jc w:val="center"/>
        <w:rPr>
          <w:lang w:eastAsia="zh-CN"/>
        </w:rPr>
      </w:pPr>
      <w:r>
        <w:rPr>
          <w:rFonts w:hint="eastAsia"/>
          <w:lang w:eastAsia="zh-CN"/>
        </w:rPr>
        <w:t xml:space="preserve">Figure </w:t>
      </w:r>
      <w:r w:rsidR="006F7314">
        <w:rPr>
          <w:rFonts w:hint="eastAsia"/>
          <w:lang w:eastAsia="zh-CN"/>
        </w:rPr>
        <w:t>6</w:t>
      </w:r>
      <w:r>
        <w:rPr>
          <w:rFonts w:hint="eastAsia"/>
          <w:lang w:eastAsia="zh-CN"/>
        </w:rPr>
        <w:t xml:space="preserve"> EUS model in UE</w:t>
      </w:r>
    </w:p>
    <w:p w:rsidR="00123899" w:rsidRDefault="00123899" w:rsidP="00414F59">
      <w:pPr>
        <w:jc w:val="center"/>
        <w:rPr>
          <w:lang w:eastAsia="zh-CN"/>
        </w:rPr>
      </w:pPr>
    </w:p>
    <w:p w:rsidR="00123899" w:rsidRDefault="00C444A7" w:rsidP="00123899">
      <w:pPr>
        <w:rPr>
          <w:lang w:eastAsia="zh-CN"/>
        </w:rPr>
      </w:pPr>
      <w:r>
        <w:rPr>
          <w:rFonts w:hint="eastAsia"/>
          <w:lang w:eastAsia="zh-CN"/>
        </w:rPr>
        <w:t>An example for EUS</w:t>
      </w:r>
      <w:r w:rsidR="00123899">
        <w:rPr>
          <w:rFonts w:hint="eastAsia"/>
          <w:lang w:eastAsia="zh-CN"/>
        </w:rPr>
        <w:t xml:space="preserve"> state transition procedures is shown in Figure 7.</w:t>
      </w:r>
    </w:p>
    <w:p w:rsidR="00123899" w:rsidRDefault="00C444A7" w:rsidP="00414F59">
      <w:pPr>
        <w:jc w:val="center"/>
        <w:rPr>
          <w:lang w:eastAsia="zh-CN"/>
        </w:rPr>
      </w:pPr>
      <w:r>
        <w:object w:dxaOrig="9639" w:dyaOrig="3074">
          <v:shape id="_x0000_i1029" type="#_x0000_t75" style="width:478.25pt;height:152.6pt" o:ole="">
            <v:imagedata r:id="rId14" o:title=""/>
          </v:shape>
          <o:OLEObject Type="Embed" ProgID="Visio.Drawing.11" ShapeID="_x0000_i1029" DrawAspect="Content" ObjectID="_1470031315" r:id="rId15"/>
        </w:object>
      </w:r>
    </w:p>
    <w:p w:rsidR="00123899" w:rsidRPr="00827310" w:rsidRDefault="00123899" w:rsidP="00414F59">
      <w:pPr>
        <w:jc w:val="center"/>
        <w:rPr>
          <w:lang w:eastAsia="zh-CN"/>
        </w:rPr>
      </w:pPr>
      <w:r>
        <w:rPr>
          <w:rFonts w:hint="eastAsia"/>
          <w:lang w:eastAsia="zh-CN"/>
        </w:rPr>
        <w:t xml:space="preserve">Figure 7 </w:t>
      </w:r>
      <w:proofErr w:type="gramStart"/>
      <w:r>
        <w:rPr>
          <w:rFonts w:hint="eastAsia"/>
          <w:lang w:eastAsia="zh-CN"/>
        </w:rPr>
        <w:t>An</w:t>
      </w:r>
      <w:proofErr w:type="gramEnd"/>
      <w:r>
        <w:rPr>
          <w:rFonts w:hint="eastAsia"/>
          <w:lang w:eastAsia="zh-CN"/>
        </w:rPr>
        <w:t xml:space="preserve"> example for EUS state transition </w:t>
      </w:r>
      <w:r>
        <w:rPr>
          <w:lang w:eastAsia="zh-CN"/>
        </w:rPr>
        <w:t>procedures</w:t>
      </w:r>
      <w:r>
        <w:rPr>
          <w:rFonts w:hint="eastAsia"/>
          <w:lang w:eastAsia="zh-CN"/>
        </w:rPr>
        <w:t xml:space="preserve"> in UE</w:t>
      </w:r>
    </w:p>
    <w:p w:rsidR="00E23A66" w:rsidRDefault="00E23A66" w:rsidP="00E23A66">
      <w:pPr>
        <w:pStyle w:val="20"/>
        <w:tabs>
          <w:tab w:val="clear" w:pos="2556"/>
          <w:tab w:val="num" w:pos="426"/>
        </w:tabs>
        <w:ind w:hanging="2556"/>
        <w:jc w:val="left"/>
        <w:rPr>
          <w:lang w:eastAsia="zh-CN"/>
        </w:rPr>
      </w:pPr>
      <w:r>
        <w:rPr>
          <w:rFonts w:hint="eastAsia"/>
          <w:lang w:eastAsia="zh-CN"/>
        </w:rPr>
        <w:t xml:space="preserve">Relation between </w:t>
      </w:r>
      <w:r w:rsidR="003F5B8E">
        <w:rPr>
          <w:lang w:eastAsia="zh-CN"/>
        </w:rPr>
        <w:t>basic</w:t>
      </w:r>
      <w:r w:rsidR="003F5B8E">
        <w:rPr>
          <w:rFonts w:hint="eastAsia"/>
          <w:lang w:eastAsia="zh-CN"/>
        </w:rPr>
        <w:t xml:space="preserve"> </w:t>
      </w:r>
      <w:r>
        <w:rPr>
          <w:rFonts w:hint="eastAsia"/>
          <w:lang w:eastAsia="zh-CN"/>
        </w:rPr>
        <w:t>states</w:t>
      </w:r>
      <w:r w:rsidR="003F5B8E">
        <w:rPr>
          <w:rFonts w:hint="eastAsia"/>
          <w:lang w:eastAsia="zh-CN"/>
        </w:rPr>
        <w:t xml:space="preserve"> </w:t>
      </w:r>
      <w:r>
        <w:rPr>
          <w:rFonts w:hint="eastAsia"/>
          <w:lang w:eastAsia="zh-CN"/>
        </w:rPr>
        <w:t xml:space="preserve">and </w:t>
      </w:r>
      <w:r w:rsidR="003F5B8E">
        <w:rPr>
          <w:rFonts w:hint="eastAsia"/>
          <w:lang w:eastAsia="zh-CN"/>
        </w:rPr>
        <w:t xml:space="preserve">states for </w:t>
      </w:r>
      <w:r>
        <w:rPr>
          <w:rFonts w:hint="eastAsia"/>
          <w:lang w:eastAsia="zh-CN"/>
        </w:rPr>
        <w:t>power saving</w:t>
      </w:r>
    </w:p>
    <w:p w:rsidR="00AD6800" w:rsidRPr="001B7475" w:rsidRDefault="00AD6800" w:rsidP="00B31054">
      <w:pPr>
        <w:spacing w:beforeLines="50"/>
      </w:pPr>
      <w:r w:rsidRPr="001B7475">
        <w:t xml:space="preserve">The relation between </w:t>
      </w:r>
      <w:r>
        <w:rPr>
          <w:rFonts w:hint="eastAsia"/>
          <w:lang w:eastAsia="zh-CN"/>
        </w:rPr>
        <w:t>the</w:t>
      </w:r>
      <w:r w:rsidRPr="001B7475">
        <w:t xml:space="preserve"> </w:t>
      </w:r>
      <w:r w:rsidR="009B2429">
        <w:rPr>
          <w:rFonts w:hint="eastAsia"/>
          <w:lang w:eastAsia="zh-CN"/>
        </w:rPr>
        <w:t xml:space="preserve">basic </w:t>
      </w:r>
      <w:r w:rsidRPr="001B7475">
        <w:t xml:space="preserve">states </w:t>
      </w:r>
      <w:r>
        <w:rPr>
          <w:rFonts w:hint="eastAsia"/>
          <w:lang w:eastAsia="zh-CN"/>
        </w:rPr>
        <w:t>and</w:t>
      </w:r>
      <w:r w:rsidR="009B2429">
        <w:rPr>
          <w:rFonts w:hint="eastAsia"/>
          <w:lang w:eastAsia="zh-CN"/>
        </w:rPr>
        <w:t xml:space="preserve"> states for</w:t>
      </w:r>
      <w:r>
        <w:rPr>
          <w:rFonts w:hint="eastAsia"/>
          <w:lang w:eastAsia="zh-CN"/>
        </w:rPr>
        <w:t xml:space="preserve"> power saving</w:t>
      </w:r>
      <w:r w:rsidR="007E7E46">
        <w:rPr>
          <w:rFonts w:hint="eastAsia"/>
          <w:lang w:eastAsia="zh-CN"/>
        </w:rPr>
        <w:t xml:space="preserve"> </w:t>
      </w:r>
      <w:r w:rsidR="007E7E46" w:rsidRPr="001B7475">
        <w:t>is characterised by the following principles:</w:t>
      </w:r>
    </w:p>
    <w:p w:rsidR="0060139F" w:rsidRDefault="00AD6800" w:rsidP="00B31054">
      <w:pPr>
        <w:spacing w:beforeLines="50"/>
        <w:rPr>
          <w:lang w:eastAsia="zh-CN"/>
        </w:rPr>
      </w:pPr>
      <w:r w:rsidRPr="001B7475">
        <w:t>-</w:t>
      </w:r>
      <w:r w:rsidRPr="001B7475">
        <w:tab/>
      </w:r>
      <w:r w:rsidR="00287DB0" w:rsidRPr="008D3530">
        <w:rPr>
          <w:lang w:eastAsia="zh-CN"/>
        </w:rPr>
        <w:t>EMM-REGISTERED &amp; ECM-</w:t>
      </w:r>
      <w:r w:rsidR="00287DB0">
        <w:rPr>
          <w:rFonts w:hint="eastAsia"/>
          <w:lang w:eastAsia="zh-CN"/>
        </w:rPr>
        <w:t>IDLE</w:t>
      </w:r>
      <w:r w:rsidR="00287DB0" w:rsidRPr="008D3530">
        <w:rPr>
          <w:lang w:eastAsia="zh-CN"/>
        </w:rPr>
        <w:t xml:space="preserve"> </w:t>
      </w:r>
      <w:r w:rsidR="00287DB0">
        <w:rPr>
          <w:rFonts w:hint="eastAsia"/>
          <w:lang w:eastAsia="zh-CN"/>
        </w:rPr>
        <w:t xml:space="preserve">&amp; RRC-IDLE </w:t>
      </w:r>
      <w:r w:rsidR="00287DB0" w:rsidRPr="008D3530">
        <w:rPr>
          <w:lang w:eastAsia="zh-CN"/>
        </w:rPr>
        <w:t>&amp;</w:t>
      </w:r>
      <w:r w:rsidR="00287DB0">
        <w:rPr>
          <w:rFonts w:hint="eastAsia"/>
          <w:lang w:eastAsia="zh-CN"/>
        </w:rPr>
        <w:t xml:space="preserve"> UE is unreachable</w:t>
      </w:r>
      <w:r w:rsidR="00287DB0" w:rsidRPr="008D3530">
        <w:rPr>
          <w:lang w:eastAsia="zh-CN"/>
        </w:rPr>
        <w:t xml:space="preserve"> </w:t>
      </w:r>
      <w:r w:rsidRPr="001B7475">
        <w:sym w:font="Symbol" w:char="F0DE"/>
      </w:r>
      <w:r w:rsidRPr="001B7475">
        <w:t xml:space="preserve"> </w:t>
      </w:r>
      <w:r w:rsidR="009B2429">
        <w:rPr>
          <w:rFonts w:hint="eastAsia"/>
          <w:lang w:eastAsia="zh-CN"/>
        </w:rPr>
        <w:t>PSM</w:t>
      </w:r>
      <w:r w:rsidR="00134C5B">
        <w:rPr>
          <w:rFonts w:hint="eastAsia"/>
          <w:lang w:eastAsia="zh-CN"/>
        </w:rPr>
        <w:t>;</w:t>
      </w:r>
    </w:p>
    <w:p w:rsidR="005A4A02" w:rsidRDefault="005A4A02" w:rsidP="00B31054">
      <w:pPr>
        <w:numPr>
          <w:ilvl w:val="0"/>
          <w:numId w:val="46"/>
        </w:numPr>
        <w:spacing w:beforeLines="50"/>
        <w:rPr>
          <w:lang w:eastAsia="zh-CN"/>
        </w:rPr>
      </w:pPr>
      <w:proofErr w:type="spellStart"/>
      <w:r>
        <w:rPr>
          <w:rFonts w:hint="eastAsia"/>
          <w:lang w:eastAsia="zh-CN"/>
        </w:rPr>
        <w:t>R</w:t>
      </w:r>
      <w:r>
        <w:rPr>
          <w:rStyle w:val="wordother"/>
        </w:rPr>
        <w:t>eachability</w:t>
      </w:r>
      <w:proofErr w:type="spellEnd"/>
      <w:r>
        <w:rPr>
          <w:rFonts w:hint="eastAsia"/>
          <w:lang w:eastAsia="zh-CN"/>
        </w:rPr>
        <w:t>: unreachable;</w:t>
      </w:r>
    </w:p>
    <w:p w:rsidR="005A4A02" w:rsidRDefault="009B0BF7" w:rsidP="00B31054">
      <w:pPr>
        <w:numPr>
          <w:ilvl w:val="0"/>
          <w:numId w:val="45"/>
        </w:numPr>
        <w:spacing w:beforeLines="50"/>
        <w:rPr>
          <w:lang w:eastAsia="zh-CN"/>
        </w:rPr>
      </w:pPr>
      <w:r>
        <w:rPr>
          <w:rFonts w:hint="eastAsia"/>
          <w:lang w:eastAsia="zh-CN"/>
        </w:rPr>
        <w:t>Signalling</w:t>
      </w:r>
      <w:r w:rsidR="002A2809">
        <w:rPr>
          <w:rFonts w:hint="eastAsia"/>
          <w:lang w:eastAsia="zh-CN"/>
        </w:rPr>
        <w:t xml:space="preserve"> Connection: without</w:t>
      </w:r>
      <w:r w:rsidR="002A2809">
        <w:t xml:space="preserve"> signalling connection between UE and MME</w:t>
      </w:r>
      <w:r w:rsidR="002A2809">
        <w:rPr>
          <w:rFonts w:hint="eastAsia"/>
          <w:lang w:eastAsia="zh-CN"/>
        </w:rPr>
        <w:t>.</w:t>
      </w:r>
    </w:p>
    <w:p w:rsidR="009B2429" w:rsidRDefault="009B2429" w:rsidP="00B31054">
      <w:pPr>
        <w:spacing w:beforeLines="50"/>
        <w:rPr>
          <w:lang w:eastAsia="zh-CN"/>
        </w:rPr>
      </w:pPr>
      <w:r w:rsidRPr="001B7475">
        <w:t>-</w:t>
      </w:r>
      <w:r w:rsidRPr="001B7475">
        <w:tab/>
      </w:r>
      <w:r w:rsidR="00287DB0" w:rsidRPr="008D3530">
        <w:rPr>
          <w:lang w:eastAsia="zh-CN"/>
        </w:rPr>
        <w:t>EMM-REGISTERED &amp; ECM-</w:t>
      </w:r>
      <w:r w:rsidR="00287DB0">
        <w:rPr>
          <w:rFonts w:hint="eastAsia"/>
          <w:lang w:eastAsia="zh-CN"/>
        </w:rPr>
        <w:t xml:space="preserve">CONNECTED &amp; </w:t>
      </w:r>
      <w:r>
        <w:rPr>
          <w:rFonts w:hint="eastAsia"/>
          <w:lang w:eastAsia="zh-CN"/>
        </w:rPr>
        <w:t>RRC_CONNECT</w:t>
      </w:r>
      <w:r w:rsidR="00287DB0">
        <w:rPr>
          <w:rFonts w:hint="eastAsia"/>
          <w:lang w:eastAsia="zh-CN"/>
        </w:rPr>
        <w:t>ED</w:t>
      </w:r>
      <w:r w:rsidRPr="001B7475">
        <w:t xml:space="preserve"> </w:t>
      </w:r>
      <w:r w:rsidR="00CE0D99">
        <w:rPr>
          <w:rFonts w:hint="eastAsia"/>
          <w:lang w:eastAsia="zh-CN"/>
        </w:rPr>
        <w:t>&amp; UE is unreachable</w:t>
      </w:r>
      <w:r>
        <w:rPr>
          <w:rFonts w:hint="eastAsia"/>
          <w:lang w:eastAsia="zh-CN"/>
        </w:rPr>
        <w:t xml:space="preserve"> </w:t>
      </w:r>
      <w:r w:rsidRPr="001B7475">
        <w:sym w:font="Symbol" w:char="F0DE"/>
      </w:r>
      <w:r>
        <w:t xml:space="preserve"> </w:t>
      </w:r>
      <w:r>
        <w:rPr>
          <w:rFonts w:hint="eastAsia"/>
          <w:lang w:eastAsia="zh-CN"/>
        </w:rPr>
        <w:t>EUS</w:t>
      </w:r>
      <w:r w:rsidR="00134C5B">
        <w:rPr>
          <w:rFonts w:hint="eastAsia"/>
          <w:lang w:eastAsia="zh-CN"/>
        </w:rPr>
        <w:t>.</w:t>
      </w:r>
    </w:p>
    <w:p w:rsidR="00155953" w:rsidRDefault="00155953" w:rsidP="00B31054">
      <w:pPr>
        <w:numPr>
          <w:ilvl w:val="0"/>
          <w:numId w:val="45"/>
        </w:numPr>
        <w:spacing w:beforeLines="50"/>
        <w:rPr>
          <w:lang w:eastAsia="zh-CN"/>
        </w:rPr>
      </w:pPr>
      <w:proofErr w:type="spellStart"/>
      <w:r>
        <w:rPr>
          <w:rFonts w:hint="eastAsia"/>
          <w:lang w:eastAsia="zh-CN"/>
        </w:rPr>
        <w:t>R</w:t>
      </w:r>
      <w:r>
        <w:rPr>
          <w:rStyle w:val="wordother"/>
        </w:rPr>
        <w:t>eachability</w:t>
      </w:r>
      <w:proofErr w:type="spellEnd"/>
      <w:r>
        <w:rPr>
          <w:rFonts w:hint="eastAsia"/>
          <w:lang w:eastAsia="zh-CN"/>
        </w:rPr>
        <w:t>: unreachable;</w:t>
      </w:r>
    </w:p>
    <w:p w:rsidR="00155953" w:rsidRDefault="009B0BF7" w:rsidP="00B31054">
      <w:pPr>
        <w:numPr>
          <w:ilvl w:val="0"/>
          <w:numId w:val="45"/>
        </w:numPr>
        <w:spacing w:beforeLines="50"/>
        <w:rPr>
          <w:lang w:eastAsia="zh-CN"/>
        </w:rPr>
      </w:pPr>
      <w:r>
        <w:rPr>
          <w:rFonts w:hint="eastAsia"/>
          <w:lang w:eastAsia="zh-CN"/>
        </w:rPr>
        <w:t>Signal</w:t>
      </w:r>
      <w:r w:rsidR="00155953">
        <w:rPr>
          <w:rFonts w:hint="eastAsia"/>
          <w:lang w:eastAsia="zh-CN"/>
        </w:rPr>
        <w:t xml:space="preserve">ling Connection: </w:t>
      </w:r>
      <w:r w:rsidR="00155953">
        <w:rPr>
          <w:lang w:eastAsia="zh-CN"/>
        </w:rPr>
        <w:t>with</w:t>
      </w:r>
      <w:r w:rsidR="00155953">
        <w:rPr>
          <w:rFonts w:hint="eastAsia"/>
          <w:lang w:eastAsia="zh-CN"/>
        </w:rPr>
        <w:t xml:space="preserve"> RRC connection.</w:t>
      </w:r>
    </w:p>
    <w:p w:rsidR="007764FA" w:rsidRDefault="00E76064" w:rsidP="00B31054">
      <w:pPr>
        <w:spacing w:beforeLines="50"/>
        <w:rPr>
          <w:lang w:eastAsia="zh-CN"/>
        </w:rPr>
      </w:pPr>
      <w:r w:rsidRPr="001B7475">
        <w:t xml:space="preserve">The </w:t>
      </w:r>
      <w:r>
        <w:rPr>
          <w:rFonts w:hint="eastAsia"/>
          <w:lang w:eastAsia="zh-CN"/>
        </w:rPr>
        <w:t>PSM</w:t>
      </w:r>
      <w:r w:rsidRPr="001B7475">
        <w:t xml:space="preserve"> and E</w:t>
      </w:r>
      <w:r>
        <w:rPr>
          <w:rFonts w:hint="eastAsia"/>
          <w:lang w:eastAsia="zh-CN"/>
        </w:rPr>
        <w:t>US</w:t>
      </w:r>
      <w:r w:rsidRPr="001B7475">
        <w:t xml:space="preserve"> are independent of each other</w:t>
      </w:r>
      <w:r w:rsidR="0030476D">
        <w:rPr>
          <w:rFonts w:hint="eastAsia"/>
          <w:lang w:eastAsia="zh-CN"/>
        </w:rPr>
        <w:t>.</w:t>
      </w:r>
    </w:p>
    <w:p w:rsidR="005378B4" w:rsidRPr="005378B4" w:rsidRDefault="005378B4" w:rsidP="00B31054">
      <w:pPr>
        <w:spacing w:beforeLines="50"/>
        <w:rPr>
          <w:b/>
          <w:lang w:eastAsia="zh-CN"/>
        </w:rPr>
      </w:pPr>
      <w:r w:rsidRPr="005378B4">
        <w:rPr>
          <w:b/>
          <w:lang w:eastAsia="zh-CN"/>
        </w:rPr>
        <w:t>Proposal 2: it is proposed to reuse PSM in Clean-slate solution.</w:t>
      </w:r>
    </w:p>
    <w:p w:rsidR="007764FA" w:rsidRPr="005378B4" w:rsidRDefault="005378B4" w:rsidP="00B31054">
      <w:pPr>
        <w:spacing w:beforeLines="50"/>
        <w:rPr>
          <w:b/>
          <w:lang w:eastAsia="zh-CN"/>
        </w:rPr>
      </w:pPr>
      <w:r w:rsidRPr="005378B4">
        <w:rPr>
          <w:b/>
          <w:lang w:eastAsia="zh-CN"/>
        </w:rPr>
        <w:t>Proposal 3: it is proposed to adopt EUS in Clean-slate solution.</w:t>
      </w:r>
    </w:p>
    <w:p w:rsidR="00827310" w:rsidRDefault="00827310" w:rsidP="00AF1482">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Proposal and Conclusion</w:t>
      </w:r>
    </w:p>
    <w:p w:rsidR="005378B4" w:rsidRPr="00827310" w:rsidRDefault="005378B4" w:rsidP="005378B4">
      <w:pPr>
        <w:rPr>
          <w:lang w:eastAsia="zh-CN"/>
        </w:rPr>
      </w:pPr>
      <w:r w:rsidRPr="005378B4">
        <w:rPr>
          <w:lang w:eastAsia="zh-CN"/>
        </w:rPr>
        <w:t>It is proposed to adopt the above proposals into the TR for Clean-slate solution.</w:t>
      </w:r>
    </w:p>
    <w:p w:rsidR="00AF1482" w:rsidRPr="006F182C" w:rsidRDefault="00827310" w:rsidP="00AF1482">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Reference</w:t>
      </w:r>
    </w:p>
    <w:p w:rsidR="00827310" w:rsidRDefault="00827310" w:rsidP="00827310">
      <w:pPr>
        <w:pStyle w:val="Reference"/>
        <w:numPr>
          <w:ilvl w:val="1"/>
          <w:numId w:val="4"/>
        </w:numPr>
        <w:spacing w:before="156" w:after="156"/>
        <w:rPr>
          <w:rFonts w:ascii="Times New Roman" w:hAnsi="Times New Roman"/>
          <w:sz w:val="24"/>
          <w:szCs w:val="24"/>
          <w:lang w:val="en-GB" w:eastAsia="zh-CN"/>
        </w:rPr>
      </w:pPr>
      <w:r w:rsidRPr="008C51CF">
        <w:rPr>
          <w:rFonts w:ascii="Times New Roman" w:hAnsi="Times New Roman"/>
          <w:sz w:val="24"/>
          <w:szCs w:val="24"/>
          <w:lang w:val="en-GB" w:eastAsia="zh-CN"/>
        </w:rPr>
        <w:t xml:space="preserve">GP-140421, </w:t>
      </w:r>
      <w:r>
        <w:rPr>
          <w:rFonts w:ascii="Times New Roman" w:hAnsi="Times New Roman"/>
          <w:sz w:val="24"/>
          <w:szCs w:val="24"/>
          <w:lang w:val="en-GB" w:eastAsia="zh-CN"/>
        </w:rPr>
        <w:t>“</w:t>
      </w:r>
      <w:r w:rsidRPr="008C51CF">
        <w:rPr>
          <w:rFonts w:ascii="Times New Roman" w:hAnsi="Times New Roman"/>
          <w:sz w:val="24"/>
          <w:szCs w:val="24"/>
          <w:lang w:val="en-GB" w:eastAsia="zh-CN"/>
        </w:rPr>
        <w:t>New Study Item on Cellular System Support for Ultra Low Complexity and Low Throughput Internet of Things (FS_IoT_LC) (revision of GP-140418)</w:t>
      </w:r>
      <w:r>
        <w:rPr>
          <w:rFonts w:ascii="Times New Roman" w:hAnsi="Times New Roman"/>
          <w:sz w:val="24"/>
          <w:szCs w:val="24"/>
          <w:lang w:val="en-GB" w:eastAsia="zh-CN"/>
        </w:rPr>
        <w:t>”</w:t>
      </w:r>
      <w:r w:rsidRPr="008C51CF">
        <w:rPr>
          <w:rFonts w:ascii="Times New Roman" w:hAnsi="Times New Roman"/>
          <w:sz w:val="24"/>
          <w:szCs w:val="24"/>
          <w:lang w:val="en-GB" w:eastAsia="zh-CN"/>
        </w:rPr>
        <w:t>, VODAFONE Group Plc., GERAN#62.</w:t>
      </w:r>
    </w:p>
    <w:p w:rsidR="004B6697" w:rsidRPr="004B6697" w:rsidRDefault="009279D7" w:rsidP="004B6697">
      <w:pPr>
        <w:pStyle w:val="Reference"/>
        <w:numPr>
          <w:ilvl w:val="1"/>
          <w:numId w:val="4"/>
        </w:numPr>
        <w:spacing w:before="156" w:after="156"/>
        <w:rPr>
          <w:rFonts w:ascii="Times New Roman" w:hAnsi="Times New Roman"/>
          <w:sz w:val="24"/>
          <w:szCs w:val="24"/>
          <w:lang w:val="en-GB" w:eastAsia="zh-CN"/>
        </w:rPr>
      </w:pPr>
      <w:r w:rsidRPr="00662A53">
        <w:rPr>
          <w:rFonts w:ascii="Times New Roman" w:hAnsi="Times New Roman" w:hint="eastAsia"/>
          <w:sz w:val="24"/>
          <w:szCs w:val="24"/>
          <w:lang w:val="en-GB" w:eastAsia="zh-CN"/>
        </w:rPr>
        <w:t>3GPP TS 24.301,</w:t>
      </w:r>
      <w:r w:rsidRPr="00662A53">
        <w:rPr>
          <w:rFonts w:ascii="Times New Roman" w:hAnsi="Times New Roman"/>
          <w:sz w:val="24"/>
          <w:szCs w:val="24"/>
          <w:lang w:val="en-GB" w:eastAsia="zh-CN"/>
        </w:rPr>
        <w:t xml:space="preserve"> “General Packet Radio Service (GPRS) enhancements for Evolved Universal Terrestrial Radio Access Network”</w:t>
      </w:r>
      <w:r>
        <w:rPr>
          <w:rFonts w:ascii="Times New Roman" w:hAnsi="Times New Roman" w:hint="eastAsia"/>
          <w:sz w:val="24"/>
          <w:szCs w:val="24"/>
          <w:lang w:val="en-GB" w:eastAsia="zh-CN"/>
        </w:rPr>
        <w:t>.</w:t>
      </w:r>
    </w:p>
    <w:p w:rsidR="003977B2" w:rsidRPr="003977B2" w:rsidRDefault="003977B2" w:rsidP="00827310">
      <w:pPr>
        <w:pStyle w:val="Reference"/>
        <w:numPr>
          <w:ilvl w:val="1"/>
          <w:numId w:val="4"/>
        </w:numPr>
        <w:spacing w:before="156" w:after="156"/>
        <w:rPr>
          <w:rFonts w:ascii="Times New Roman" w:hAnsi="Times New Roman"/>
          <w:sz w:val="24"/>
          <w:szCs w:val="24"/>
          <w:lang w:val="en-GB" w:eastAsia="zh-CN"/>
        </w:rPr>
      </w:pPr>
      <w:r w:rsidRPr="003977B2">
        <w:rPr>
          <w:rFonts w:ascii="Times New Roman" w:hAnsi="Times New Roman" w:hint="eastAsia"/>
          <w:sz w:val="24"/>
          <w:szCs w:val="24"/>
          <w:lang w:val="en-GB" w:eastAsia="zh-CN"/>
        </w:rPr>
        <w:t xml:space="preserve">3GPP TS </w:t>
      </w:r>
      <w:proofErr w:type="gramStart"/>
      <w:r w:rsidR="00176721" w:rsidRPr="003977B2">
        <w:rPr>
          <w:rFonts w:ascii="Times New Roman" w:hAnsi="Times New Roman"/>
          <w:sz w:val="24"/>
          <w:szCs w:val="24"/>
          <w:lang w:val="en-GB" w:eastAsia="zh-CN"/>
        </w:rPr>
        <w:t>36.300</w:t>
      </w:r>
      <w:r w:rsidR="00176721">
        <w:rPr>
          <w:rFonts w:ascii="Times New Roman" w:hAnsi="Times New Roman" w:hint="eastAsia"/>
          <w:sz w:val="24"/>
          <w:szCs w:val="24"/>
          <w:lang w:val="en-GB" w:eastAsia="zh-CN"/>
        </w:rPr>
        <w:t>,</w:t>
      </w:r>
      <w:proofErr w:type="gramEnd"/>
      <w:r w:rsidR="00176721">
        <w:rPr>
          <w:rFonts w:ascii="Times New Roman" w:hAnsi="Times New Roman" w:hint="eastAsia"/>
          <w:sz w:val="24"/>
          <w:szCs w:val="24"/>
          <w:lang w:val="en-GB" w:eastAsia="zh-CN"/>
        </w:rPr>
        <w:t xml:space="preserve"> </w:t>
      </w:r>
      <w:r w:rsidR="00176721">
        <w:rPr>
          <w:rFonts w:ascii="Times New Roman" w:hAnsi="Times New Roman"/>
          <w:sz w:val="24"/>
          <w:szCs w:val="24"/>
          <w:lang w:val="en-GB" w:eastAsia="zh-CN"/>
        </w:rPr>
        <w:t>“</w:t>
      </w:r>
      <w:r w:rsidRPr="003977B2">
        <w:rPr>
          <w:rFonts w:ascii="Times New Roman" w:hAnsi="Times New Roman"/>
          <w:sz w:val="24"/>
          <w:szCs w:val="24"/>
          <w:lang w:val="en-GB" w:eastAsia="zh-CN"/>
        </w:rPr>
        <w:t>Evolved Universal Terrestrial Radio Access (E-UTRA) and Evolved Universal Terrestrial Radio Access Network”</w:t>
      </w:r>
      <w:r w:rsidR="009279D7">
        <w:rPr>
          <w:rFonts w:ascii="Times New Roman" w:hAnsi="Times New Roman" w:hint="eastAsia"/>
          <w:sz w:val="24"/>
          <w:szCs w:val="24"/>
          <w:lang w:val="en-GB" w:eastAsia="zh-CN"/>
        </w:rPr>
        <w:t>.</w:t>
      </w:r>
    </w:p>
    <w:sectPr w:rsidR="003977B2" w:rsidRPr="003977B2"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CD1" w:rsidRDefault="00A60CD1">
      <w:r>
        <w:separator/>
      </w:r>
    </w:p>
  </w:endnote>
  <w:endnote w:type="continuationSeparator" w:id="0">
    <w:p w:rsidR="00A60CD1" w:rsidRDefault="00A60CD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8B0C08">
    <w:pPr>
      <w:pStyle w:val="a8"/>
      <w:jc w:val="center"/>
    </w:pPr>
    <w:fldSimple w:instr=" PAGE   \* MERGEFORMAT ">
      <w:r w:rsidR="00B31054" w:rsidRPr="00B31054">
        <w:rPr>
          <w:noProof/>
          <w:lang w:val="zh-CN"/>
        </w:rPr>
        <w:t>6</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CD1" w:rsidRDefault="00A60CD1">
      <w:r>
        <w:separator/>
      </w:r>
    </w:p>
  </w:footnote>
  <w:footnote w:type="continuationSeparator" w:id="0">
    <w:p w:rsidR="00A60CD1" w:rsidRDefault="00A60C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465E0F"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3GPP </w:t>
    </w:r>
    <w:r>
      <w:rPr>
        <w:rFonts w:ascii="Arial" w:eastAsia="Arial Unicode MS" w:hAnsi="Arial" w:cs="Arial" w:hint="eastAsia"/>
        <w:snapToGrid w:val="0"/>
        <w:sz w:val="24"/>
        <w:szCs w:val="24"/>
        <w:lang w:val="sv-SE" w:eastAsia="zh-CN"/>
      </w:rPr>
      <w:t xml:space="preserve">TSG </w:t>
    </w:r>
    <w:r w:rsidRPr="00F249A2">
      <w:rPr>
        <w:rFonts w:ascii="Arial" w:eastAsia="Arial Unicode MS" w:hAnsi="Arial" w:cs="Arial"/>
        <w:snapToGrid w:val="0"/>
        <w:sz w:val="24"/>
        <w:szCs w:val="24"/>
        <w:lang w:val="sv-SE" w:eastAsia="zh-CN"/>
      </w:rPr>
      <w:t>GERAN</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hint="eastAsia"/>
        <w:snapToGrid w:val="0"/>
        <w:sz w:val="24"/>
        <w:szCs w:val="24"/>
        <w:lang w:val="sv-SE" w:eastAsia="zh-CN"/>
      </w:rPr>
      <w:t>#</w:t>
    </w:r>
    <w:r w:rsidR="00741261">
      <w:rPr>
        <w:rFonts w:ascii="Arial" w:eastAsia="Arial Unicode MS" w:hAnsi="Arial" w:cs="Arial" w:hint="eastAsia"/>
        <w:snapToGrid w:val="0"/>
        <w:sz w:val="24"/>
        <w:szCs w:val="24"/>
        <w:lang w:val="sv-SE" w:eastAsia="zh-CN"/>
      </w:rPr>
      <w:t>63</w:t>
    </w:r>
    <w:r>
      <w:rPr>
        <w:rFonts w:ascii="Arial" w:eastAsia="Arial Unicode MS" w:hAnsi="Arial" w:cs="Arial" w:hint="eastAsia"/>
        <w:snapToGrid w:val="0"/>
        <w:sz w:val="24"/>
        <w:szCs w:val="24"/>
        <w:lang w:val="sv-SE" w:eastAsia="zh-CN"/>
      </w:rPr>
      <w:tab/>
    </w:r>
    <w:r w:rsidR="00B3105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t xml:space="preserve">     </w:t>
    </w:r>
    <w:r w:rsidR="00890075">
      <w:rPr>
        <w:rFonts w:ascii="Arial" w:eastAsia="Arial Unicode MS" w:hAnsi="Arial" w:cs="Arial"/>
        <w:snapToGrid w:val="0"/>
        <w:sz w:val="24"/>
        <w:szCs w:val="24"/>
        <w:lang w:val="sv-SE" w:eastAsia="zh-CN"/>
      </w:rPr>
      <w:t xml:space="preserve"> </w:t>
    </w:r>
    <w:r w:rsidR="00B3105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GP-</w:t>
    </w:r>
    <w:r w:rsidR="00890075" w:rsidRPr="00890075">
      <w:rPr>
        <w:rFonts w:ascii="Arial" w:eastAsia="Arial Unicode MS" w:hAnsi="Arial" w:cs="Arial"/>
        <w:snapToGrid w:val="0"/>
        <w:sz w:val="24"/>
        <w:szCs w:val="24"/>
        <w:lang w:val="sv-SE" w:eastAsia="zh-CN"/>
      </w:rPr>
      <w:t>140572</w:t>
    </w:r>
  </w:p>
  <w:p w:rsidR="00AE3A01" w:rsidRPr="00F249A2" w:rsidRDefault="0048542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48542E">
      <w:rPr>
        <w:rFonts w:ascii="Arial" w:eastAsia="Arial Unicode MS" w:hAnsi="Arial" w:cs="Arial"/>
        <w:snapToGrid w:val="0"/>
        <w:sz w:val="24"/>
        <w:szCs w:val="24"/>
        <w:lang w:val="sv-SE" w:eastAsia="zh-CN"/>
      </w:rPr>
      <w:t>Ljubljana</w:t>
    </w:r>
    <w:r w:rsidR="001F71DB">
      <w:rPr>
        <w:rFonts w:ascii="Arial" w:eastAsia="Arial Unicode MS" w:hAnsi="Arial" w:cs="Arial"/>
        <w:snapToGrid w:val="0"/>
        <w:sz w:val="24"/>
        <w:szCs w:val="24"/>
        <w:lang w:val="sv-SE" w:eastAsia="zh-CN"/>
      </w:rPr>
      <w:t xml:space="preserve">, </w:t>
    </w:r>
    <w:r w:rsidR="00741261">
      <w:rPr>
        <w:rFonts w:ascii="Arial" w:eastAsia="Arial Unicode MS" w:hAnsi="Arial" w:cs="Arial" w:hint="eastAsia"/>
        <w:snapToGrid w:val="0"/>
        <w:sz w:val="24"/>
        <w:szCs w:val="24"/>
        <w:lang w:val="sv-SE" w:eastAsia="zh-CN"/>
      </w:rPr>
      <w:t>Slovenia</w:t>
    </w:r>
    <w:r w:rsidR="001F71DB">
      <w:rPr>
        <w:rFonts w:ascii="Arial" w:eastAsia="Arial Unicode MS" w:hAnsi="Arial" w:cs="Arial"/>
        <w:snapToGrid w:val="0"/>
        <w:sz w:val="24"/>
        <w:szCs w:val="24"/>
        <w:lang w:val="sv-SE" w:eastAsia="zh-CN"/>
      </w:rPr>
      <w:t xml:space="preserve">      </w:t>
    </w:r>
    <w:r w:rsidR="00AE3A01">
      <w:rPr>
        <w:rFonts w:ascii="Arial" w:eastAsia="Arial Unicode MS" w:hAnsi="Arial" w:cs="Arial" w:hint="eastAsia"/>
        <w:snapToGrid w:val="0"/>
        <w:sz w:val="24"/>
        <w:szCs w:val="24"/>
        <w:lang w:val="sv-SE" w:eastAsia="zh-CN"/>
      </w:rPr>
      <w:t xml:space="preserve">          </w:t>
    </w:r>
    <w:r w:rsidR="00741261">
      <w:rPr>
        <w:rFonts w:ascii="Arial" w:eastAsia="Arial Unicode MS" w:hAnsi="Arial" w:cs="Arial" w:hint="eastAsia"/>
        <w:snapToGrid w:val="0"/>
        <w:sz w:val="24"/>
        <w:szCs w:val="24"/>
        <w:lang w:val="sv-SE" w:eastAsia="zh-CN"/>
      </w:rPr>
      <w:t xml:space="preserve">              </w:t>
    </w:r>
    <w:r w:rsidR="00B31054">
      <w:rPr>
        <w:rFonts w:ascii="Arial" w:eastAsia="Arial Unicode MS" w:hAnsi="Arial" w:cs="Arial"/>
        <w:snapToGrid w:val="0"/>
        <w:sz w:val="24"/>
        <w:szCs w:val="24"/>
        <w:lang w:val="sv-SE" w:eastAsia="zh-CN"/>
      </w:rPr>
      <w:t xml:space="preserve">   </w:t>
    </w:r>
    <w:r w:rsidR="00890075">
      <w:rPr>
        <w:rFonts w:ascii="Arial" w:eastAsia="Arial Unicode MS" w:hAnsi="Arial" w:cs="Arial"/>
        <w:snapToGrid w:val="0"/>
        <w:sz w:val="24"/>
        <w:szCs w:val="24"/>
        <w:lang w:val="sv-SE" w:eastAsia="zh-CN"/>
      </w:rPr>
      <w:t xml:space="preserve">   </w:t>
    </w:r>
    <w:r w:rsidR="00741261">
      <w:rPr>
        <w:rFonts w:ascii="Arial" w:eastAsia="Arial Unicode MS" w:hAnsi="Arial" w:cs="Arial" w:hint="eastAsia"/>
        <w:snapToGrid w:val="0"/>
        <w:sz w:val="24"/>
        <w:szCs w:val="24"/>
        <w:lang w:val="sv-SE" w:eastAsia="zh-CN"/>
      </w:rPr>
      <w:t xml:space="preserve"> </w:t>
    </w:r>
    <w:r w:rsidR="00AE3A01" w:rsidRPr="00F249A2">
      <w:rPr>
        <w:rFonts w:ascii="Arial" w:eastAsia="Arial Unicode MS" w:hAnsi="Arial" w:cs="Arial"/>
        <w:snapToGrid w:val="0"/>
        <w:sz w:val="24"/>
        <w:szCs w:val="24"/>
        <w:lang w:val="sv-SE" w:eastAsia="zh-CN"/>
      </w:rPr>
      <w:t>Agenda Item:</w:t>
    </w:r>
    <w:r w:rsidR="00B2152D" w:rsidRPr="00B2152D">
      <w:rPr>
        <w:rFonts w:ascii="Arial" w:eastAsia="Arial Unicode MS" w:hAnsi="Arial" w:cs="Arial"/>
        <w:snapToGrid w:val="0"/>
        <w:sz w:val="24"/>
        <w:szCs w:val="24"/>
        <w:lang w:val="sv-SE" w:eastAsia="zh-CN"/>
      </w:rPr>
      <w:t>7.2.5.3.11</w:t>
    </w:r>
  </w:p>
  <w:p w:rsidR="00AE3A01" w:rsidRPr="00F249A2" w:rsidRDefault="0074126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Pr>
        <w:rFonts w:ascii="Arial" w:eastAsia="Arial Unicode MS" w:hAnsi="Arial" w:cs="Arial" w:hint="eastAsia"/>
        <w:snapToGrid w:val="0"/>
        <w:sz w:val="24"/>
        <w:szCs w:val="24"/>
        <w:lang w:val="sv-SE" w:eastAsia="zh-CN"/>
      </w:rPr>
      <w:t>25</w:t>
    </w:r>
    <w:r w:rsidR="001F71DB">
      <w:rPr>
        <w:rFonts w:ascii="Arial" w:eastAsia="Arial Unicode MS" w:hAnsi="Arial" w:cs="Arial"/>
        <w:snapToGrid w:val="0"/>
        <w:sz w:val="24"/>
        <w:szCs w:val="24"/>
        <w:lang w:val="sv-SE" w:eastAsia="zh-CN"/>
      </w:rPr>
      <w:t xml:space="preserve"> </w:t>
    </w:r>
    <w:r>
      <w:rPr>
        <w:rFonts w:ascii="Arial" w:eastAsia="Arial Unicode MS" w:hAnsi="Arial" w:cs="Arial"/>
        <w:snapToGrid w:val="0"/>
        <w:sz w:val="24"/>
        <w:szCs w:val="24"/>
        <w:lang w:val="sv-SE" w:eastAsia="zh-CN"/>
      </w:rPr>
      <w:t>–</w:t>
    </w:r>
    <w:r w:rsidR="00AE3A01" w:rsidRPr="00F948E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29</w:t>
    </w:r>
    <w:r w:rsidR="001F71DB">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August</w:t>
    </w:r>
    <w:r w:rsidR="00AE3A01" w:rsidRPr="00F948E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2014</w:t>
    </w:r>
  </w:p>
  <w:p w:rsidR="00AE3A01"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Source: </w:t>
    </w:r>
    <w:r w:rsidRPr="00C04AB3">
      <w:rPr>
        <w:rFonts w:ascii="Arial" w:eastAsia="Arial Unicode MS" w:hAnsi="Arial" w:cs="Arial"/>
        <w:snapToGrid w:val="0"/>
        <w:sz w:val="24"/>
        <w:szCs w:val="24"/>
        <w:lang w:val="sv-SE" w:eastAsia="zh-CN"/>
      </w:rPr>
      <w:t>Huawei Technologies Co.,</w:t>
    </w:r>
    <w:r>
      <w:rPr>
        <w:rFonts w:ascii="Arial" w:eastAsia="Arial Unicode MS" w:hAnsi="Arial" w:cs="Arial" w:hint="eastAsia"/>
        <w:snapToGrid w:val="0"/>
        <w:sz w:val="24"/>
        <w:szCs w:val="24"/>
        <w:lang w:val="sv-SE" w:eastAsia="zh-CN"/>
      </w:rPr>
      <w:t xml:space="preserve"> </w:t>
    </w:r>
    <w:r w:rsidRPr="00C04AB3">
      <w:rPr>
        <w:rFonts w:ascii="Arial" w:eastAsia="Arial Unicode MS" w:hAnsi="Arial" w:cs="Arial"/>
        <w:snapToGrid w:val="0"/>
        <w:sz w:val="24"/>
        <w:szCs w:val="24"/>
        <w:lang w:val="sv-SE" w:eastAsia="zh-CN"/>
      </w:rPr>
      <w:t>Ltd.</w:t>
    </w:r>
    <w:r w:rsidR="001F71DB" w:rsidRPr="001F71DB">
      <w:t xml:space="preserve"> </w:t>
    </w:r>
    <w:r w:rsidR="001F71DB" w:rsidRPr="001F71DB">
      <w:rPr>
        <w:rFonts w:ascii="Arial" w:eastAsia="Arial Unicode MS" w:hAnsi="Arial" w:cs="Arial"/>
        <w:snapToGrid w:val="0"/>
        <w:sz w:val="24"/>
        <w:szCs w:val="24"/>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66A1F22"/>
    <w:multiLevelType w:val="hybridMultilevel"/>
    <w:tmpl w:val="411C3B20"/>
    <w:lvl w:ilvl="0" w:tplc="86724156">
      <w:start w:val="1"/>
      <w:numFmt w:val="bullet"/>
      <w:lvlText w:val="-"/>
      <w:lvlJc w:val="left"/>
      <w:pPr>
        <w:ind w:left="839" w:hanging="420"/>
      </w:pPr>
      <w:rPr>
        <w:rFonts w:ascii="Times New Roman" w:eastAsia="宋体" w:hAnsi="Times New Roman" w:cs="Times New Roman"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8">
    <w:nsid w:val="20422F6D"/>
    <w:multiLevelType w:val="hybridMultilevel"/>
    <w:tmpl w:val="29922B34"/>
    <w:lvl w:ilvl="0" w:tplc="D8943778">
      <w:start w:val="1"/>
      <w:numFmt w:val="bullet"/>
      <w:lvlText w:val=""/>
      <w:lvlJc w:val="left"/>
      <w:pPr>
        <w:tabs>
          <w:tab w:val="num" w:pos="720"/>
        </w:tabs>
        <w:ind w:left="720" w:hanging="360"/>
      </w:pPr>
      <w:rPr>
        <w:rFonts w:ascii="Wingdings" w:hAnsi="Wingdings" w:hint="default"/>
      </w:rPr>
    </w:lvl>
    <w:lvl w:ilvl="1" w:tplc="7CB8FCAA">
      <w:start w:val="1"/>
      <w:numFmt w:val="bullet"/>
      <w:lvlText w:val=""/>
      <w:lvlJc w:val="left"/>
      <w:pPr>
        <w:tabs>
          <w:tab w:val="num" w:pos="1440"/>
        </w:tabs>
        <w:ind w:left="1440" w:hanging="360"/>
      </w:pPr>
      <w:rPr>
        <w:rFonts w:ascii="Wingdings" w:hAnsi="Wingdings" w:hint="default"/>
      </w:rPr>
    </w:lvl>
    <w:lvl w:ilvl="2" w:tplc="C9B847A6" w:tentative="1">
      <w:start w:val="1"/>
      <w:numFmt w:val="bullet"/>
      <w:lvlText w:val=""/>
      <w:lvlJc w:val="left"/>
      <w:pPr>
        <w:tabs>
          <w:tab w:val="num" w:pos="2160"/>
        </w:tabs>
        <w:ind w:left="2160" w:hanging="360"/>
      </w:pPr>
      <w:rPr>
        <w:rFonts w:ascii="Wingdings" w:hAnsi="Wingdings" w:hint="default"/>
      </w:rPr>
    </w:lvl>
    <w:lvl w:ilvl="3" w:tplc="07F24D30" w:tentative="1">
      <w:start w:val="1"/>
      <w:numFmt w:val="bullet"/>
      <w:lvlText w:val=""/>
      <w:lvlJc w:val="left"/>
      <w:pPr>
        <w:tabs>
          <w:tab w:val="num" w:pos="2880"/>
        </w:tabs>
        <w:ind w:left="2880" w:hanging="360"/>
      </w:pPr>
      <w:rPr>
        <w:rFonts w:ascii="Wingdings" w:hAnsi="Wingdings" w:hint="default"/>
      </w:rPr>
    </w:lvl>
    <w:lvl w:ilvl="4" w:tplc="AF8071B6" w:tentative="1">
      <w:start w:val="1"/>
      <w:numFmt w:val="bullet"/>
      <w:lvlText w:val=""/>
      <w:lvlJc w:val="left"/>
      <w:pPr>
        <w:tabs>
          <w:tab w:val="num" w:pos="3600"/>
        </w:tabs>
        <w:ind w:left="3600" w:hanging="360"/>
      </w:pPr>
      <w:rPr>
        <w:rFonts w:ascii="Wingdings" w:hAnsi="Wingdings" w:hint="default"/>
      </w:rPr>
    </w:lvl>
    <w:lvl w:ilvl="5" w:tplc="F1420456" w:tentative="1">
      <w:start w:val="1"/>
      <w:numFmt w:val="bullet"/>
      <w:lvlText w:val=""/>
      <w:lvlJc w:val="left"/>
      <w:pPr>
        <w:tabs>
          <w:tab w:val="num" w:pos="4320"/>
        </w:tabs>
        <w:ind w:left="4320" w:hanging="360"/>
      </w:pPr>
      <w:rPr>
        <w:rFonts w:ascii="Wingdings" w:hAnsi="Wingdings" w:hint="default"/>
      </w:rPr>
    </w:lvl>
    <w:lvl w:ilvl="6" w:tplc="A5261BC4" w:tentative="1">
      <w:start w:val="1"/>
      <w:numFmt w:val="bullet"/>
      <w:lvlText w:val=""/>
      <w:lvlJc w:val="left"/>
      <w:pPr>
        <w:tabs>
          <w:tab w:val="num" w:pos="5040"/>
        </w:tabs>
        <w:ind w:left="5040" w:hanging="360"/>
      </w:pPr>
      <w:rPr>
        <w:rFonts w:ascii="Wingdings" w:hAnsi="Wingdings" w:hint="default"/>
      </w:rPr>
    </w:lvl>
    <w:lvl w:ilvl="7" w:tplc="8ABE15CA" w:tentative="1">
      <w:start w:val="1"/>
      <w:numFmt w:val="bullet"/>
      <w:lvlText w:val=""/>
      <w:lvlJc w:val="left"/>
      <w:pPr>
        <w:tabs>
          <w:tab w:val="num" w:pos="5760"/>
        </w:tabs>
        <w:ind w:left="5760" w:hanging="360"/>
      </w:pPr>
      <w:rPr>
        <w:rFonts w:ascii="Wingdings" w:hAnsi="Wingdings" w:hint="default"/>
      </w:rPr>
    </w:lvl>
    <w:lvl w:ilvl="8" w:tplc="6CBE3A7E" w:tentative="1">
      <w:start w:val="1"/>
      <w:numFmt w:val="bullet"/>
      <w:lvlText w:val=""/>
      <w:lvlJc w:val="left"/>
      <w:pPr>
        <w:tabs>
          <w:tab w:val="num" w:pos="6480"/>
        </w:tabs>
        <w:ind w:left="6480" w:hanging="36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9DA38E8"/>
    <w:multiLevelType w:val="hybridMultilevel"/>
    <w:tmpl w:val="0B565610"/>
    <w:lvl w:ilvl="0" w:tplc="86724156">
      <w:start w:val="1"/>
      <w:numFmt w:val="bullet"/>
      <w:lvlText w:val="-"/>
      <w:lvlJc w:val="left"/>
      <w:pPr>
        <w:ind w:left="839" w:hanging="420"/>
      </w:pPr>
      <w:rPr>
        <w:rFonts w:ascii="Times New Roman" w:eastAsia="宋体" w:hAnsi="Times New Roman" w:cs="Times New Roman"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1">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D845FEE"/>
    <w:multiLevelType w:val="hybridMultilevel"/>
    <w:tmpl w:val="CF92B6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D46BBF"/>
    <w:multiLevelType w:val="hybridMultilevel"/>
    <w:tmpl w:val="B96029CC"/>
    <w:lvl w:ilvl="0" w:tplc="86724156">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1113E53"/>
    <w:multiLevelType w:val="hybridMultilevel"/>
    <w:tmpl w:val="959CEF0E"/>
    <w:lvl w:ilvl="0" w:tplc="0409000F">
      <w:start w:val="1"/>
      <w:numFmt w:val="decimal"/>
      <w:lvlText w:val="%1."/>
      <w:lvlJc w:val="left"/>
      <w:pPr>
        <w:ind w:left="420" w:hanging="420"/>
      </w:pPr>
    </w:lvl>
    <w:lvl w:ilvl="1" w:tplc="7834E862">
      <w:numFmt w:val="bullet"/>
      <w:lvlText w:val="•"/>
      <w:lvlJc w:val="left"/>
      <w:pPr>
        <w:ind w:left="780" w:hanging="360"/>
      </w:pPr>
      <w:rPr>
        <w:rFonts w:ascii="宋体" w:eastAsia="宋体" w:hAnsi="宋体" w:cs="Times New Roman"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5E745A"/>
    <w:multiLevelType w:val="hybridMultilevel"/>
    <w:tmpl w:val="F9FA82AC"/>
    <w:lvl w:ilvl="0" w:tplc="9990B6B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62302315"/>
    <w:multiLevelType w:val="multilevel"/>
    <w:tmpl w:val="AE581C80"/>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1146"/>
        </w:tabs>
        <w:ind w:left="1146"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6EC55814"/>
    <w:multiLevelType w:val="hybridMultilevel"/>
    <w:tmpl w:val="959CEF0E"/>
    <w:lvl w:ilvl="0" w:tplc="0409000F">
      <w:start w:val="1"/>
      <w:numFmt w:val="decimal"/>
      <w:lvlText w:val="%1."/>
      <w:lvlJc w:val="left"/>
      <w:pPr>
        <w:ind w:left="420" w:hanging="420"/>
      </w:pPr>
    </w:lvl>
    <w:lvl w:ilvl="1" w:tplc="7834E862">
      <w:numFmt w:val="bullet"/>
      <w:lvlText w:val="•"/>
      <w:lvlJc w:val="left"/>
      <w:pPr>
        <w:ind w:left="780" w:hanging="360"/>
      </w:pPr>
      <w:rPr>
        <w:rFonts w:ascii="宋体" w:eastAsia="宋体" w:hAnsi="宋体" w:cs="Times New Roman"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
  </w:num>
  <w:num w:numId="4">
    <w:abstractNumId w:val="4"/>
  </w:num>
  <w:num w:numId="5">
    <w:abstractNumId w:val="11"/>
  </w:num>
  <w:num w:numId="6">
    <w:abstractNumId w:val="19"/>
  </w:num>
  <w:num w:numId="7">
    <w:abstractNumId w:val="21"/>
  </w:num>
  <w:num w:numId="8">
    <w:abstractNumId w:val="16"/>
  </w:num>
  <w:num w:numId="9">
    <w:abstractNumId w:val="18"/>
  </w:num>
  <w:num w:numId="10">
    <w:abstractNumId w:val="18"/>
  </w:num>
  <w:num w:numId="11">
    <w:abstractNumId w:val="22"/>
  </w:num>
  <w:num w:numId="12">
    <w:abstractNumId w:val="17"/>
  </w:num>
  <w:num w:numId="13">
    <w:abstractNumId w:val="9"/>
  </w:num>
  <w:num w:numId="14">
    <w:abstractNumId w:val="5"/>
  </w:num>
  <w:num w:numId="15">
    <w:abstractNumId w:val="6"/>
  </w:num>
  <w:num w:numId="16">
    <w:abstractNumId w:val="1"/>
  </w:num>
  <w:num w:numId="17">
    <w:abstractNumId w:val="3"/>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8"/>
  </w:num>
  <w:num w:numId="26">
    <w:abstractNumId w:val="18"/>
  </w:num>
  <w:num w:numId="27">
    <w:abstractNumId w:val="18"/>
  </w:num>
  <w:num w:numId="28">
    <w:abstractNumId w:val="18"/>
  </w:num>
  <w:num w:numId="29">
    <w:abstractNumId w:val="18"/>
  </w:num>
  <w:num w:numId="30">
    <w:abstractNumId w:val="14"/>
  </w:num>
  <w:num w:numId="31">
    <w:abstractNumId w:val="20"/>
  </w:num>
  <w:num w:numId="32">
    <w:abstractNumId w:val="18"/>
  </w:num>
  <w:num w:numId="33">
    <w:abstractNumId w:val="18"/>
  </w:num>
  <w:num w:numId="34">
    <w:abstractNumId w:val="18"/>
  </w:num>
  <w:num w:numId="35">
    <w:abstractNumId w:val="12"/>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3"/>
  </w:num>
  <w:num w:numId="45">
    <w:abstractNumId w:val="10"/>
  </w:num>
  <w:num w:numId="46">
    <w:abstractNumId w:val="7"/>
  </w:num>
  <w:num w:numId="47">
    <w:abstractNumId w:val="15"/>
  </w:num>
  <w:num w:numId="48">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11C"/>
    <w:rsid w:val="0000091E"/>
    <w:rsid w:val="0000176E"/>
    <w:rsid w:val="000027C0"/>
    <w:rsid w:val="000027F9"/>
    <w:rsid w:val="00003F9D"/>
    <w:rsid w:val="00004E52"/>
    <w:rsid w:val="000065D4"/>
    <w:rsid w:val="00006908"/>
    <w:rsid w:val="00006EED"/>
    <w:rsid w:val="00007086"/>
    <w:rsid w:val="00007114"/>
    <w:rsid w:val="00007CB0"/>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3F3"/>
    <w:rsid w:val="00040B01"/>
    <w:rsid w:val="0004290F"/>
    <w:rsid w:val="000502E1"/>
    <w:rsid w:val="00052CD3"/>
    <w:rsid w:val="00054AE3"/>
    <w:rsid w:val="00055A91"/>
    <w:rsid w:val="000563B9"/>
    <w:rsid w:val="00056E77"/>
    <w:rsid w:val="00057403"/>
    <w:rsid w:val="00060ACE"/>
    <w:rsid w:val="00060C89"/>
    <w:rsid w:val="00060FF1"/>
    <w:rsid w:val="00061468"/>
    <w:rsid w:val="0006216B"/>
    <w:rsid w:val="000624AE"/>
    <w:rsid w:val="00063812"/>
    <w:rsid w:val="00063DBD"/>
    <w:rsid w:val="0006490D"/>
    <w:rsid w:val="000665B6"/>
    <w:rsid w:val="0006704E"/>
    <w:rsid w:val="000670B2"/>
    <w:rsid w:val="0006776C"/>
    <w:rsid w:val="0007026C"/>
    <w:rsid w:val="0007040C"/>
    <w:rsid w:val="00071571"/>
    <w:rsid w:val="0007173D"/>
    <w:rsid w:val="00071824"/>
    <w:rsid w:val="00073161"/>
    <w:rsid w:val="00073AE2"/>
    <w:rsid w:val="000745F6"/>
    <w:rsid w:val="000747B2"/>
    <w:rsid w:val="00075292"/>
    <w:rsid w:val="00075F92"/>
    <w:rsid w:val="000762A3"/>
    <w:rsid w:val="00076596"/>
    <w:rsid w:val="00081350"/>
    <w:rsid w:val="00081807"/>
    <w:rsid w:val="00081CB5"/>
    <w:rsid w:val="00082CD6"/>
    <w:rsid w:val="00083261"/>
    <w:rsid w:val="00083926"/>
    <w:rsid w:val="00083D2A"/>
    <w:rsid w:val="000840E5"/>
    <w:rsid w:val="00084DA7"/>
    <w:rsid w:val="00085A8E"/>
    <w:rsid w:val="00085D8A"/>
    <w:rsid w:val="00085FB4"/>
    <w:rsid w:val="00086071"/>
    <w:rsid w:val="000862E2"/>
    <w:rsid w:val="000863C7"/>
    <w:rsid w:val="00086E14"/>
    <w:rsid w:val="00086FDD"/>
    <w:rsid w:val="00091696"/>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44C7"/>
    <w:rsid w:val="000A547D"/>
    <w:rsid w:val="000A5AD3"/>
    <w:rsid w:val="000A6078"/>
    <w:rsid w:val="000A6140"/>
    <w:rsid w:val="000A6401"/>
    <w:rsid w:val="000A70B3"/>
    <w:rsid w:val="000A7178"/>
    <w:rsid w:val="000A7654"/>
    <w:rsid w:val="000B131F"/>
    <w:rsid w:val="000B2743"/>
    <w:rsid w:val="000B29C0"/>
    <w:rsid w:val="000B3425"/>
    <w:rsid w:val="000B4927"/>
    <w:rsid w:val="000B4B46"/>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513"/>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0E07"/>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584"/>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2EA4"/>
    <w:rsid w:val="00113000"/>
    <w:rsid w:val="001143C1"/>
    <w:rsid w:val="00115CE0"/>
    <w:rsid w:val="00116E89"/>
    <w:rsid w:val="001173F7"/>
    <w:rsid w:val="0011756A"/>
    <w:rsid w:val="00117871"/>
    <w:rsid w:val="00120141"/>
    <w:rsid w:val="0012025E"/>
    <w:rsid w:val="001210C5"/>
    <w:rsid w:val="00121705"/>
    <w:rsid w:val="00121ECE"/>
    <w:rsid w:val="00123409"/>
    <w:rsid w:val="0012389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C5B"/>
    <w:rsid w:val="00134FB6"/>
    <w:rsid w:val="0013563A"/>
    <w:rsid w:val="0013589B"/>
    <w:rsid w:val="00135EAF"/>
    <w:rsid w:val="00135EBE"/>
    <w:rsid w:val="001368D7"/>
    <w:rsid w:val="0013771F"/>
    <w:rsid w:val="00137EA4"/>
    <w:rsid w:val="001404B4"/>
    <w:rsid w:val="00140DB4"/>
    <w:rsid w:val="00140F74"/>
    <w:rsid w:val="0014157B"/>
    <w:rsid w:val="0014175B"/>
    <w:rsid w:val="00142237"/>
    <w:rsid w:val="001423B6"/>
    <w:rsid w:val="001426DF"/>
    <w:rsid w:val="00142BC0"/>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5953"/>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481"/>
    <w:rsid w:val="001707EA"/>
    <w:rsid w:val="0017089B"/>
    <w:rsid w:val="00172840"/>
    <w:rsid w:val="00172F77"/>
    <w:rsid w:val="00172FA1"/>
    <w:rsid w:val="00173401"/>
    <w:rsid w:val="001736A2"/>
    <w:rsid w:val="0017405B"/>
    <w:rsid w:val="0017420B"/>
    <w:rsid w:val="0017619C"/>
    <w:rsid w:val="0017648E"/>
    <w:rsid w:val="00176547"/>
    <w:rsid w:val="00176721"/>
    <w:rsid w:val="0017691F"/>
    <w:rsid w:val="0018086B"/>
    <w:rsid w:val="00180ACF"/>
    <w:rsid w:val="001828EA"/>
    <w:rsid w:val="00183660"/>
    <w:rsid w:val="001836BD"/>
    <w:rsid w:val="00183C19"/>
    <w:rsid w:val="00184160"/>
    <w:rsid w:val="001851C6"/>
    <w:rsid w:val="001853BB"/>
    <w:rsid w:val="001865EE"/>
    <w:rsid w:val="00187414"/>
    <w:rsid w:val="00187BAC"/>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0F24"/>
    <w:rsid w:val="001A1E41"/>
    <w:rsid w:val="001A1EF7"/>
    <w:rsid w:val="001A2C0D"/>
    <w:rsid w:val="001A2FC0"/>
    <w:rsid w:val="001A4187"/>
    <w:rsid w:val="001A48EE"/>
    <w:rsid w:val="001A511E"/>
    <w:rsid w:val="001A5264"/>
    <w:rsid w:val="001A5EEE"/>
    <w:rsid w:val="001A688E"/>
    <w:rsid w:val="001A6ABC"/>
    <w:rsid w:val="001A6D7F"/>
    <w:rsid w:val="001A7284"/>
    <w:rsid w:val="001B0349"/>
    <w:rsid w:val="001B1252"/>
    <w:rsid w:val="001B1F9C"/>
    <w:rsid w:val="001B243B"/>
    <w:rsid w:val="001B2769"/>
    <w:rsid w:val="001B52F8"/>
    <w:rsid w:val="001B6353"/>
    <w:rsid w:val="001B7D44"/>
    <w:rsid w:val="001C0264"/>
    <w:rsid w:val="001C0CC4"/>
    <w:rsid w:val="001C10F4"/>
    <w:rsid w:val="001C1935"/>
    <w:rsid w:val="001C4AB0"/>
    <w:rsid w:val="001C4AFC"/>
    <w:rsid w:val="001C4BA5"/>
    <w:rsid w:val="001C5066"/>
    <w:rsid w:val="001C68EF"/>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D7DA3"/>
    <w:rsid w:val="001E044F"/>
    <w:rsid w:val="001E1EC6"/>
    <w:rsid w:val="001E2EC8"/>
    <w:rsid w:val="001E37D8"/>
    <w:rsid w:val="001E6802"/>
    <w:rsid w:val="001E683D"/>
    <w:rsid w:val="001E73F0"/>
    <w:rsid w:val="001F04B0"/>
    <w:rsid w:val="001F257E"/>
    <w:rsid w:val="001F30EF"/>
    <w:rsid w:val="001F3BC3"/>
    <w:rsid w:val="001F42B6"/>
    <w:rsid w:val="001F47FE"/>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C7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2B5"/>
    <w:rsid w:val="002504DD"/>
    <w:rsid w:val="002510BC"/>
    <w:rsid w:val="002511C7"/>
    <w:rsid w:val="00251668"/>
    <w:rsid w:val="00252181"/>
    <w:rsid w:val="00252B2C"/>
    <w:rsid w:val="00252D6C"/>
    <w:rsid w:val="0025381A"/>
    <w:rsid w:val="0025386E"/>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03B7"/>
    <w:rsid w:val="0027380F"/>
    <w:rsid w:val="00273DC8"/>
    <w:rsid w:val="00274BB4"/>
    <w:rsid w:val="002755DC"/>
    <w:rsid w:val="00275C1D"/>
    <w:rsid w:val="00277035"/>
    <w:rsid w:val="002772F0"/>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B0"/>
    <w:rsid w:val="0029008C"/>
    <w:rsid w:val="00291630"/>
    <w:rsid w:val="002928B9"/>
    <w:rsid w:val="00293148"/>
    <w:rsid w:val="00293EE4"/>
    <w:rsid w:val="00294970"/>
    <w:rsid w:val="00294E37"/>
    <w:rsid w:val="00294E7A"/>
    <w:rsid w:val="00294F14"/>
    <w:rsid w:val="002951E5"/>
    <w:rsid w:val="00295DF3"/>
    <w:rsid w:val="00296A3B"/>
    <w:rsid w:val="00296BA0"/>
    <w:rsid w:val="00296EE6"/>
    <w:rsid w:val="002974A8"/>
    <w:rsid w:val="002A12B5"/>
    <w:rsid w:val="002A217C"/>
    <w:rsid w:val="002A2809"/>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4C4"/>
    <w:rsid w:val="002C366E"/>
    <w:rsid w:val="002C69A5"/>
    <w:rsid w:val="002C7BB5"/>
    <w:rsid w:val="002D01F4"/>
    <w:rsid w:val="002D1038"/>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47BA"/>
    <w:rsid w:val="002F5812"/>
    <w:rsid w:val="002F6952"/>
    <w:rsid w:val="002F6ED1"/>
    <w:rsid w:val="002F76EA"/>
    <w:rsid w:val="002F76EB"/>
    <w:rsid w:val="002F7747"/>
    <w:rsid w:val="00300F06"/>
    <w:rsid w:val="00301976"/>
    <w:rsid w:val="0030275A"/>
    <w:rsid w:val="00302B93"/>
    <w:rsid w:val="00304034"/>
    <w:rsid w:val="0030476D"/>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2556"/>
    <w:rsid w:val="00323635"/>
    <w:rsid w:val="00323861"/>
    <w:rsid w:val="003242A6"/>
    <w:rsid w:val="003245F3"/>
    <w:rsid w:val="00324FCA"/>
    <w:rsid w:val="003251AF"/>
    <w:rsid w:val="003252C4"/>
    <w:rsid w:val="003252EC"/>
    <w:rsid w:val="003253E7"/>
    <w:rsid w:val="00325910"/>
    <w:rsid w:val="00326C7F"/>
    <w:rsid w:val="003270A8"/>
    <w:rsid w:val="0032754F"/>
    <w:rsid w:val="00327C3C"/>
    <w:rsid w:val="0033085E"/>
    <w:rsid w:val="00332A75"/>
    <w:rsid w:val="0033341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9AA"/>
    <w:rsid w:val="00355AB4"/>
    <w:rsid w:val="003563B2"/>
    <w:rsid w:val="003567C3"/>
    <w:rsid w:val="00356CBA"/>
    <w:rsid w:val="00357600"/>
    <w:rsid w:val="003577F0"/>
    <w:rsid w:val="00357E2E"/>
    <w:rsid w:val="0036010D"/>
    <w:rsid w:val="0036099A"/>
    <w:rsid w:val="00361ABA"/>
    <w:rsid w:val="00361E11"/>
    <w:rsid w:val="00361FC6"/>
    <w:rsid w:val="0036230E"/>
    <w:rsid w:val="003623BE"/>
    <w:rsid w:val="00364D10"/>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71E"/>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7B2"/>
    <w:rsid w:val="003979C5"/>
    <w:rsid w:val="00397F94"/>
    <w:rsid w:val="00397FCD"/>
    <w:rsid w:val="003A050A"/>
    <w:rsid w:val="003A110E"/>
    <w:rsid w:val="003A23E3"/>
    <w:rsid w:val="003A48A4"/>
    <w:rsid w:val="003A4A57"/>
    <w:rsid w:val="003A6E25"/>
    <w:rsid w:val="003A72CC"/>
    <w:rsid w:val="003A7ACC"/>
    <w:rsid w:val="003B029D"/>
    <w:rsid w:val="003B0886"/>
    <w:rsid w:val="003B0EC4"/>
    <w:rsid w:val="003B1EE5"/>
    <w:rsid w:val="003B238E"/>
    <w:rsid w:val="003B25E0"/>
    <w:rsid w:val="003B3DEB"/>
    <w:rsid w:val="003B4BF4"/>
    <w:rsid w:val="003B5330"/>
    <w:rsid w:val="003B56EA"/>
    <w:rsid w:val="003B5ED7"/>
    <w:rsid w:val="003B61A3"/>
    <w:rsid w:val="003B690A"/>
    <w:rsid w:val="003B6919"/>
    <w:rsid w:val="003B6995"/>
    <w:rsid w:val="003B6D17"/>
    <w:rsid w:val="003C1797"/>
    <w:rsid w:val="003C1C25"/>
    <w:rsid w:val="003C1C48"/>
    <w:rsid w:val="003C2A5B"/>
    <w:rsid w:val="003C2B8F"/>
    <w:rsid w:val="003C44B1"/>
    <w:rsid w:val="003C4A00"/>
    <w:rsid w:val="003C71AF"/>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76A"/>
    <w:rsid w:val="003F387B"/>
    <w:rsid w:val="003F41DC"/>
    <w:rsid w:val="003F4567"/>
    <w:rsid w:val="003F4800"/>
    <w:rsid w:val="003F48B7"/>
    <w:rsid w:val="003F4B9D"/>
    <w:rsid w:val="003F4D46"/>
    <w:rsid w:val="003F4F17"/>
    <w:rsid w:val="003F4FD0"/>
    <w:rsid w:val="003F576D"/>
    <w:rsid w:val="003F5B8E"/>
    <w:rsid w:val="003F5E53"/>
    <w:rsid w:val="003F6B39"/>
    <w:rsid w:val="003F6CDC"/>
    <w:rsid w:val="00400010"/>
    <w:rsid w:val="004000CC"/>
    <w:rsid w:val="0040040D"/>
    <w:rsid w:val="00401597"/>
    <w:rsid w:val="00401F5F"/>
    <w:rsid w:val="00402568"/>
    <w:rsid w:val="0040299E"/>
    <w:rsid w:val="004046F7"/>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4F5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CA0"/>
    <w:rsid w:val="004259DA"/>
    <w:rsid w:val="004265C8"/>
    <w:rsid w:val="0042699D"/>
    <w:rsid w:val="00426A5C"/>
    <w:rsid w:val="00426BC4"/>
    <w:rsid w:val="00426CA4"/>
    <w:rsid w:val="00427B90"/>
    <w:rsid w:val="004304D9"/>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031F"/>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38B"/>
    <w:rsid w:val="004825A6"/>
    <w:rsid w:val="00483DE0"/>
    <w:rsid w:val="00483F97"/>
    <w:rsid w:val="004846FF"/>
    <w:rsid w:val="0048542E"/>
    <w:rsid w:val="004857B9"/>
    <w:rsid w:val="004857F6"/>
    <w:rsid w:val="00486CF5"/>
    <w:rsid w:val="00487203"/>
    <w:rsid w:val="00490310"/>
    <w:rsid w:val="00492320"/>
    <w:rsid w:val="004924B2"/>
    <w:rsid w:val="00494C0B"/>
    <w:rsid w:val="00494FFE"/>
    <w:rsid w:val="004957B7"/>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B6697"/>
    <w:rsid w:val="004C030F"/>
    <w:rsid w:val="004C0BCE"/>
    <w:rsid w:val="004C3461"/>
    <w:rsid w:val="004C5668"/>
    <w:rsid w:val="004C5F7D"/>
    <w:rsid w:val="004C6A2F"/>
    <w:rsid w:val="004C7A6E"/>
    <w:rsid w:val="004C7BF5"/>
    <w:rsid w:val="004D063B"/>
    <w:rsid w:val="004D0A64"/>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1ADA"/>
    <w:rsid w:val="004F2198"/>
    <w:rsid w:val="004F3F8A"/>
    <w:rsid w:val="004F3FAC"/>
    <w:rsid w:val="004F46C1"/>
    <w:rsid w:val="004F4727"/>
    <w:rsid w:val="004F5217"/>
    <w:rsid w:val="004F6385"/>
    <w:rsid w:val="004F6664"/>
    <w:rsid w:val="004F6F14"/>
    <w:rsid w:val="004F6F5C"/>
    <w:rsid w:val="00500E99"/>
    <w:rsid w:val="005014BC"/>
    <w:rsid w:val="00501D89"/>
    <w:rsid w:val="00501ECC"/>
    <w:rsid w:val="005024C5"/>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3CD4"/>
    <w:rsid w:val="00524AF7"/>
    <w:rsid w:val="00527EDB"/>
    <w:rsid w:val="005302B3"/>
    <w:rsid w:val="00530668"/>
    <w:rsid w:val="00530A9F"/>
    <w:rsid w:val="00531433"/>
    <w:rsid w:val="00531693"/>
    <w:rsid w:val="0053172F"/>
    <w:rsid w:val="00533242"/>
    <w:rsid w:val="00533C5D"/>
    <w:rsid w:val="0053405D"/>
    <w:rsid w:val="00534560"/>
    <w:rsid w:val="00534737"/>
    <w:rsid w:val="0053554A"/>
    <w:rsid w:val="0053574A"/>
    <w:rsid w:val="0053601E"/>
    <w:rsid w:val="00536132"/>
    <w:rsid w:val="005363D1"/>
    <w:rsid w:val="0053656D"/>
    <w:rsid w:val="005371F9"/>
    <w:rsid w:val="00537379"/>
    <w:rsid w:val="0053756D"/>
    <w:rsid w:val="00537599"/>
    <w:rsid w:val="005378B4"/>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16E"/>
    <w:rsid w:val="005744E6"/>
    <w:rsid w:val="0057500A"/>
    <w:rsid w:val="0057506D"/>
    <w:rsid w:val="005757F9"/>
    <w:rsid w:val="0057593E"/>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A02"/>
    <w:rsid w:val="005A4B07"/>
    <w:rsid w:val="005A54F7"/>
    <w:rsid w:val="005A57CF"/>
    <w:rsid w:val="005A75E8"/>
    <w:rsid w:val="005A76EA"/>
    <w:rsid w:val="005A78DA"/>
    <w:rsid w:val="005A7C55"/>
    <w:rsid w:val="005B0425"/>
    <w:rsid w:val="005B0D50"/>
    <w:rsid w:val="005B1800"/>
    <w:rsid w:val="005B22FC"/>
    <w:rsid w:val="005B23EE"/>
    <w:rsid w:val="005B34EB"/>
    <w:rsid w:val="005B46A3"/>
    <w:rsid w:val="005B4DC4"/>
    <w:rsid w:val="005B4F91"/>
    <w:rsid w:val="005B52C5"/>
    <w:rsid w:val="005B5CC9"/>
    <w:rsid w:val="005B7203"/>
    <w:rsid w:val="005C0216"/>
    <w:rsid w:val="005C0718"/>
    <w:rsid w:val="005C0D65"/>
    <w:rsid w:val="005C1A47"/>
    <w:rsid w:val="005C265D"/>
    <w:rsid w:val="005C318A"/>
    <w:rsid w:val="005C3193"/>
    <w:rsid w:val="005C3636"/>
    <w:rsid w:val="005C3CC8"/>
    <w:rsid w:val="005C445E"/>
    <w:rsid w:val="005C4656"/>
    <w:rsid w:val="005C46EE"/>
    <w:rsid w:val="005C58A9"/>
    <w:rsid w:val="005C76CC"/>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9EC"/>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F5D"/>
    <w:rsid w:val="005F3749"/>
    <w:rsid w:val="005F3C86"/>
    <w:rsid w:val="005F4B7C"/>
    <w:rsid w:val="005F4EE3"/>
    <w:rsid w:val="005F577E"/>
    <w:rsid w:val="005F5AFF"/>
    <w:rsid w:val="005F5F00"/>
    <w:rsid w:val="005F7582"/>
    <w:rsid w:val="005F7E63"/>
    <w:rsid w:val="005F7EF8"/>
    <w:rsid w:val="00600FCF"/>
    <w:rsid w:val="0060139F"/>
    <w:rsid w:val="0060167D"/>
    <w:rsid w:val="006018F2"/>
    <w:rsid w:val="00601AEC"/>
    <w:rsid w:val="0060230D"/>
    <w:rsid w:val="006026F8"/>
    <w:rsid w:val="00602890"/>
    <w:rsid w:val="00602B66"/>
    <w:rsid w:val="006034AD"/>
    <w:rsid w:val="0060484C"/>
    <w:rsid w:val="00605672"/>
    <w:rsid w:val="006057AA"/>
    <w:rsid w:val="006079BA"/>
    <w:rsid w:val="00610B80"/>
    <w:rsid w:val="00611FAA"/>
    <w:rsid w:val="00612F07"/>
    <w:rsid w:val="0061346F"/>
    <w:rsid w:val="00613D27"/>
    <w:rsid w:val="00616731"/>
    <w:rsid w:val="0061683C"/>
    <w:rsid w:val="00616A41"/>
    <w:rsid w:val="00621D53"/>
    <w:rsid w:val="006222A7"/>
    <w:rsid w:val="00624002"/>
    <w:rsid w:val="0062420F"/>
    <w:rsid w:val="006252AF"/>
    <w:rsid w:val="00625DA5"/>
    <w:rsid w:val="0062665E"/>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29F1"/>
    <w:rsid w:val="0064413A"/>
    <w:rsid w:val="00644670"/>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2A53"/>
    <w:rsid w:val="006633F4"/>
    <w:rsid w:val="00663797"/>
    <w:rsid w:val="006642D1"/>
    <w:rsid w:val="00664914"/>
    <w:rsid w:val="00665AED"/>
    <w:rsid w:val="0066633E"/>
    <w:rsid w:val="00666A26"/>
    <w:rsid w:val="00666DBF"/>
    <w:rsid w:val="00667323"/>
    <w:rsid w:val="00667BE7"/>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6425"/>
    <w:rsid w:val="006875CE"/>
    <w:rsid w:val="006910E0"/>
    <w:rsid w:val="00691115"/>
    <w:rsid w:val="006917BA"/>
    <w:rsid w:val="00692960"/>
    <w:rsid w:val="00693E9F"/>
    <w:rsid w:val="006940D6"/>
    <w:rsid w:val="0069464B"/>
    <w:rsid w:val="00694825"/>
    <w:rsid w:val="00694BB6"/>
    <w:rsid w:val="0069545A"/>
    <w:rsid w:val="00695760"/>
    <w:rsid w:val="006958AB"/>
    <w:rsid w:val="006962D7"/>
    <w:rsid w:val="006964A2"/>
    <w:rsid w:val="0069772E"/>
    <w:rsid w:val="0069790D"/>
    <w:rsid w:val="006A044E"/>
    <w:rsid w:val="006A0FA1"/>
    <w:rsid w:val="006A29FE"/>
    <w:rsid w:val="006A2C53"/>
    <w:rsid w:val="006A2C7C"/>
    <w:rsid w:val="006A2D9D"/>
    <w:rsid w:val="006A35B2"/>
    <w:rsid w:val="006A3BA3"/>
    <w:rsid w:val="006A3E07"/>
    <w:rsid w:val="006A3EE6"/>
    <w:rsid w:val="006A4B32"/>
    <w:rsid w:val="006A6C1F"/>
    <w:rsid w:val="006A7BD9"/>
    <w:rsid w:val="006B0339"/>
    <w:rsid w:val="006B09C7"/>
    <w:rsid w:val="006B26C5"/>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2C71"/>
    <w:rsid w:val="006D32BB"/>
    <w:rsid w:val="006D33F7"/>
    <w:rsid w:val="006D4780"/>
    <w:rsid w:val="006D5D02"/>
    <w:rsid w:val="006D7419"/>
    <w:rsid w:val="006E015D"/>
    <w:rsid w:val="006E09A2"/>
    <w:rsid w:val="006E0D51"/>
    <w:rsid w:val="006E0ECA"/>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314"/>
    <w:rsid w:val="006F7C8B"/>
    <w:rsid w:val="007000C9"/>
    <w:rsid w:val="007004E4"/>
    <w:rsid w:val="00700BC5"/>
    <w:rsid w:val="00701434"/>
    <w:rsid w:val="00701711"/>
    <w:rsid w:val="00703E08"/>
    <w:rsid w:val="007048B2"/>
    <w:rsid w:val="00704FE1"/>
    <w:rsid w:val="00705775"/>
    <w:rsid w:val="00706B04"/>
    <w:rsid w:val="00706CC1"/>
    <w:rsid w:val="00707C7D"/>
    <w:rsid w:val="00710618"/>
    <w:rsid w:val="007123C6"/>
    <w:rsid w:val="007133A5"/>
    <w:rsid w:val="00714E1F"/>
    <w:rsid w:val="007169CF"/>
    <w:rsid w:val="0071765D"/>
    <w:rsid w:val="00720897"/>
    <w:rsid w:val="00720F77"/>
    <w:rsid w:val="0072142B"/>
    <w:rsid w:val="00721B70"/>
    <w:rsid w:val="00721FF1"/>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1261"/>
    <w:rsid w:val="00742D91"/>
    <w:rsid w:val="007439AC"/>
    <w:rsid w:val="007449BE"/>
    <w:rsid w:val="00744C09"/>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1FA2"/>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4FA"/>
    <w:rsid w:val="00776CAE"/>
    <w:rsid w:val="00776F92"/>
    <w:rsid w:val="00777A39"/>
    <w:rsid w:val="00777C0C"/>
    <w:rsid w:val="00777E7C"/>
    <w:rsid w:val="007806AD"/>
    <w:rsid w:val="00780848"/>
    <w:rsid w:val="00780C7D"/>
    <w:rsid w:val="00780F6E"/>
    <w:rsid w:val="007813EB"/>
    <w:rsid w:val="00781A49"/>
    <w:rsid w:val="00781DB7"/>
    <w:rsid w:val="0078239B"/>
    <w:rsid w:val="00782DC7"/>
    <w:rsid w:val="00782E21"/>
    <w:rsid w:val="00783CBA"/>
    <w:rsid w:val="007840C9"/>
    <w:rsid w:val="00784621"/>
    <w:rsid w:val="00786CA9"/>
    <w:rsid w:val="007875A5"/>
    <w:rsid w:val="0079036E"/>
    <w:rsid w:val="00791215"/>
    <w:rsid w:val="00791AC7"/>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4215"/>
    <w:rsid w:val="007C459A"/>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694D"/>
    <w:rsid w:val="007E7E46"/>
    <w:rsid w:val="007E7E87"/>
    <w:rsid w:val="007F0780"/>
    <w:rsid w:val="007F0879"/>
    <w:rsid w:val="007F0B27"/>
    <w:rsid w:val="007F1B1F"/>
    <w:rsid w:val="007F201F"/>
    <w:rsid w:val="007F25A9"/>
    <w:rsid w:val="007F2DBB"/>
    <w:rsid w:val="007F2DF6"/>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83D"/>
    <w:rsid w:val="00806FA3"/>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0CCF"/>
    <w:rsid w:val="00821A0D"/>
    <w:rsid w:val="00821B69"/>
    <w:rsid w:val="00821CEC"/>
    <w:rsid w:val="00822BA2"/>
    <w:rsid w:val="008232BE"/>
    <w:rsid w:val="00823A73"/>
    <w:rsid w:val="008240B0"/>
    <w:rsid w:val="0082488C"/>
    <w:rsid w:val="008255D3"/>
    <w:rsid w:val="00825BBC"/>
    <w:rsid w:val="00827225"/>
    <w:rsid w:val="00827310"/>
    <w:rsid w:val="0082796D"/>
    <w:rsid w:val="00827A8D"/>
    <w:rsid w:val="0083027B"/>
    <w:rsid w:val="00830716"/>
    <w:rsid w:val="008308CA"/>
    <w:rsid w:val="0083262A"/>
    <w:rsid w:val="00832FD0"/>
    <w:rsid w:val="008339D8"/>
    <w:rsid w:val="00834AED"/>
    <w:rsid w:val="00834D85"/>
    <w:rsid w:val="00834D90"/>
    <w:rsid w:val="00835192"/>
    <w:rsid w:val="0083555B"/>
    <w:rsid w:val="0083561C"/>
    <w:rsid w:val="00835988"/>
    <w:rsid w:val="00835FFF"/>
    <w:rsid w:val="0083652E"/>
    <w:rsid w:val="00836F7D"/>
    <w:rsid w:val="00837466"/>
    <w:rsid w:val="00837BC8"/>
    <w:rsid w:val="00837C1C"/>
    <w:rsid w:val="00841165"/>
    <w:rsid w:val="0084194E"/>
    <w:rsid w:val="00842416"/>
    <w:rsid w:val="0084325A"/>
    <w:rsid w:val="00844855"/>
    <w:rsid w:val="008451C0"/>
    <w:rsid w:val="0084546A"/>
    <w:rsid w:val="008455ED"/>
    <w:rsid w:val="00845D8D"/>
    <w:rsid w:val="008478A8"/>
    <w:rsid w:val="008502CA"/>
    <w:rsid w:val="00851490"/>
    <w:rsid w:val="008527E1"/>
    <w:rsid w:val="00853661"/>
    <w:rsid w:val="008537CC"/>
    <w:rsid w:val="008538B4"/>
    <w:rsid w:val="00855DFF"/>
    <w:rsid w:val="00857290"/>
    <w:rsid w:val="0085742C"/>
    <w:rsid w:val="00860220"/>
    <w:rsid w:val="0086058B"/>
    <w:rsid w:val="00860D14"/>
    <w:rsid w:val="0086197F"/>
    <w:rsid w:val="008623A5"/>
    <w:rsid w:val="008628B4"/>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DF5"/>
    <w:rsid w:val="008726A8"/>
    <w:rsid w:val="00872B25"/>
    <w:rsid w:val="00872B99"/>
    <w:rsid w:val="00874667"/>
    <w:rsid w:val="00874F0E"/>
    <w:rsid w:val="00875634"/>
    <w:rsid w:val="0087574C"/>
    <w:rsid w:val="008759DE"/>
    <w:rsid w:val="008761FE"/>
    <w:rsid w:val="00876CBF"/>
    <w:rsid w:val="00877582"/>
    <w:rsid w:val="00877588"/>
    <w:rsid w:val="0087769E"/>
    <w:rsid w:val="008806DE"/>
    <w:rsid w:val="00880B7A"/>
    <w:rsid w:val="00881686"/>
    <w:rsid w:val="00881878"/>
    <w:rsid w:val="008828A3"/>
    <w:rsid w:val="008828E3"/>
    <w:rsid w:val="00884B22"/>
    <w:rsid w:val="008852EC"/>
    <w:rsid w:val="008862C8"/>
    <w:rsid w:val="00887ED0"/>
    <w:rsid w:val="00890075"/>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C08"/>
    <w:rsid w:val="008B0EC0"/>
    <w:rsid w:val="008B13FF"/>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C7F7D"/>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39B9"/>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0ACC"/>
    <w:rsid w:val="00921370"/>
    <w:rsid w:val="00921807"/>
    <w:rsid w:val="00922B40"/>
    <w:rsid w:val="00923B43"/>
    <w:rsid w:val="00924496"/>
    <w:rsid w:val="00925506"/>
    <w:rsid w:val="00925A24"/>
    <w:rsid w:val="00926EBF"/>
    <w:rsid w:val="009279D7"/>
    <w:rsid w:val="00927BE7"/>
    <w:rsid w:val="00930397"/>
    <w:rsid w:val="009307A3"/>
    <w:rsid w:val="009313FD"/>
    <w:rsid w:val="009322C7"/>
    <w:rsid w:val="00932332"/>
    <w:rsid w:val="00932C24"/>
    <w:rsid w:val="00933876"/>
    <w:rsid w:val="00933B75"/>
    <w:rsid w:val="00933D08"/>
    <w:rsid w:val="009351E8"/>
    <w:rsid w:val="009355AC"/>
    <w:rsid w:val="00935CD3"/>
    <w:rsid w:val="00936112"/>
    <w:rsid w:val="0093646F"/>
    <w:rsid w:val="00936F9A"/>
    <w:rsid w:val="00940951"/>
    <w:rsid w:val="00941618"/>
    <w:rsid w:val="00941855"/>
    <w:rsid w:val="00941F6B"/>
    <w:rsid w:val="00943172"/>
    <w:rsid w:val="009435F6"/>
    <w:rsid w:val="009436A5"/>
    <w:rsid w:val="00943D54"/>
    <w:rsid w:val="00945009"/>
    <w:rsid w:val="00945178"/>
    <w:rsid w:val="0094556A"/>
    <w:rsid w:val="009456AB"/>
    <w:rsid w:val="00947021"/>
    <w:rsid w:val="009504BC"/>
    <w:rsid w:val="00950C0A"/>
    <w:rsid w:val="00951006"/>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6E18"/>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3394"/>
    <w:rsid w:val="00994014"/>
    <w:rsid w:val="0099541C"/>
    <w:rsid w:val="00995AEA"/>
    <w:rsid w:val="0099635B"/>
    <w:rsid w:val="009979C6"/>
    <w:rsid w:val="009A04FD"/>
    <w:rsid w:val="009A0520"/>
    <w:rsid w:val="009A0E9B"/>
    <w:rsid w:val="009A28B5"/>
    <w:rsid w:val="009A4767"/>
    <w:rsid w:val="009A4E34"/>
    <w:rsid w:val="009A6934"/>
    <w:rsid w:val="009A6B90"/>
    <w:rsid w:val="009A6C43"/>
    <w:rsid w:val="009A7452"/>
    <w:rsid w:val="009B0BF7"/>
    <w:rsid w:val="009B1520"/>
    <w:rsid w:val="009B211F"/>
    <w:rsid w:val="009B2429"/>
    <w:rsid w:val="009B27BD"/>
    <w:rsid w:val="009B37D5"/>
    <w:rsid w:val="009B4928"/>
    <w:rsid w:val="009B58E7"/>
    <w:rsid w:val="009B5950"/>
    <w:rsid w:val="009B5C3E"/>
    <w:rsid w:val="009B67EE"/>
    <w:rsid w:val="009B76B8"/>
    <w:rsid w:val="009C2C23"/>
    <w:rsid w:val="009C332F"/>
    <w:rsid w:val="009C3342"/>
    <w:rsid w:val="009C3DBF"/>
    <w:rsid w:val="009C5BC9"/>
    <w:rsid w:val="009C5C13"/>
    <w:rsid w:val="009C6B3C"/>
    <w:rsid w:val="009C784D"/>
    <w:rsid w:val="009C7970"/>
    <w:rsid w:val="009D01DD"/>
    <w:rsid w:val="009D11A6"/>
    <w:rsid w:val="009D1D1C"/>
    <w:rsid w:val="009D3457"/>
    <w:rsid w:val="009D3867"/>
    <w:rsid w:val="009D4D0A"/>
    <w:rsid w:val="009D5908"/>
    <w:rsid w:val="009D6608"/>
    <w:rsid w:val="009D6849"/>
    <w:rsid w:val="009D7435"/>
    <w:rsid w:val="009D7809"/>
    <w:rsid w:val="009D7DC7"/>
    <w:rsid w:val="009E0330"/>
    <w:rsid w:val="009E10BF"/>
    <w:rsid w:val="009E120A"/>
    <w:rsid w:val="009E16A5"/>
    <w:rsid w:val="009E2B78"/>
    <w:rsid w:val="009E2DAD"/>
    <w:rsid w:val="009E3EDF"/>
    <w:rsid w:val="009E4EE4"/>
    <w:rsid w:val="009E54A6"/>
    <w:rsid w:val="009E5E7B"/>
    <w:rsid w:val="009E6310"/>
    <w:rsid w:val="009E7A68"/>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844"/>
    <w:rsid w:val="00A07D1A"/>
    <w:rsid w:val="00A10222"/>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649"/>
    <w:rsid w:val="00A40C73"/>
    <w:rsid w:val="00A40F09"/>
    <w:rsid w:val="00A41926"/>
    <w:rsid w:val="00A41F3A"/>
    <w:rsid w:val="00A42BA9"/>
    <w:rsid w:val="00A44B67"/>
    <w:rsid w:val="00A45633"/>
    <w:rsid w:val="00A46B34"/>
    <w:rsid w:val="00A47BCD"/>
    <w:rsid w:val="00A5024E"/>
    <w:rsid w:val="00A50C91"/>
    <w:rsid w:val="00A50E6F"/>
    <w:rsid w:val="00A51450"/>
    <w:rsid w:val="00A523EF"/>
    <w:rsid w:val="00A53133"/>
    <w:rsid w:val="00A54B7E"/>
    <w:rsid w:val="00A54C68"/>
    <w:rsid w:val="00A54CD4"/>
    <w:rsid w:val="00A5503D"/>
    <w:rsid w:val="00A55082"/>
    <w:rsid w:val="00A5689E"/>
    <w:rsid w:val="00A571DE"/>
    <w:rsid w:val="00A5769C"/>
    <w:rsid w:val="00A5791E"/>
    <w:rsid w:val="00A57CB2"/>
    <w:rsid w:val="00A604C3"/>
    <w:rsid w:val="00A60CD1"/>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D7D"/>
    <w:rsid w:val="00AA5F51"/>
    <w:rsid w:val="00AA6069"/>
    <w:rsid w:val="00AA6306"/>
    <w:rsid w:val="00AA6A47"/>
    <w:rsid w:val="00AB0630"/>
    <w:rsid w:val="00AB07E5"/>
    <w:rsid w:val="00AB09AA"/>
    <w:rsid w:val="00AB17EE"/>
    <w:rsid w:val="00AB24E5"/>
    <w:rsid w:val="00AB3445"/>
    <w:rsid w:val="00AB4D54"/>
    <w:rsid w:val="00AB56EC"/>
    <w:rsid w:val="00AB5757"/>
    <w:rsid w:val="00AC00C6"/>
    <w:rsid w:val="00AC01A8"/>
    <w:rsid w:val="00AC01CB"/>
    <w:rsid w:val="00AC07FC"/>
    <w:rsid w:val="00AC0A2E"/>
    <w:rsid w:val="00AC1BA3"/>
    <w:rsid w:val="00AC205F"/>
    <w:rsid w:val="00AC2268"/>
    <w:rsid w:val="00AC366B"/>
    <w:rsid w:val="00AC3788"/>
    <w:rsid w:val="00AC3B93"/>
    <w:rsid w:val="00AC4704"/>
    <w:rsid w:val="00AC47DB"/>
    <w:rsid w:val="00AC510B"/>
    <w:rsid w:val="00AC5531"/>
    <w:rsid w:val="00AC64AF"/>
    <w:rsid w:val="00AC6871"/>
    <w:rsid w:val="00AC74AC"/>
    <w:rsid w:val="00AC7A64"/>
    <w:rsid w:val="00AD0E5B"/>
    <w:rsid w:val="00AD17BD"/>
    <w:rsid w:val="00AD29CF"/>
    <w:rsid w:val="00AD37A6"/>
    <w:rsid w:val="00AD3A56"/>
    <w:rsid w:val="00AD6030"/>
    <w:rsid w:val="00AD62B0"/>
    <w:rsid w:val="00AD680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6F9"/>
    <w:rsid w:val="00AE7A8D"/>
    <w:rsid w:val="00AE7F63"/>
    <w:rsid w:val="00AF0199"/>
    <w:rsid w:val="00AF07A4"/>
    <w:rsid w:val="00AF1482"/>
    <w:rsid w:val="00AF24AB"/>
    <w:rsid w:val="00AF2781"/>
    <w:rsid w:val="00AF3E3B"/>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B3F"/>
    <w:rsid w:val="00B1034F"/>
    <w:rsid w:val="00B10356"/>
    <w:rsid w:val="00B10416"/>
    <w:rsid w:val="00B10C37"/>
    <w:rsid w:val="00B124E8"/>
    <w:rsid w:val="00B12E39"/>
    <w:rsid w:val="00B12ED1"/>
    <w:rsid w:val="00B12F53"/>
    <w:rsid w:val="00B13C6C"/>
    <w:rsid w:val="00B146A5"/>
    <w:rsid w:val="00B14B73"/>
    <w:rsid w:val="00B160E1"/>
    <w:rsid w:val="00B16D5E"/>
    <w:rsid w:val="00B1744D"/>
    <w:rsid w:val="00B1788D"/>
    <w:rsid w:val="00B17B59"/>
    <w:rsid w:val="00B17C0B"/>
    <w:rsid w:val="00B2003A"/>
    <w:rsid w:val="00B2057C"/>
    <w:rsid w:val="00B20739"/>
    <w:rsid w:val="00B208B9"/>
    <w:rsid w:val="00B20A2D"/>
    <w:rsid w:val="00B20A3B"/>
    <w:rsid w:val="00B2152D"/>
    <w:rsid w:val="00B219F6"/>
    <w:rsid w:val="00B21C91"/>
    <w:rsid w:val="00B23F76"/>
    <w:rsid w:val="00B26CA2"/>
    <w:rsid w:val="00B27B52"/>
    <w:rsid w:val="00B30AFE"/>
    <w:rsid w:val="00B31054"/>
    <w:rsid w:val="00B32974"/>
    <w:rsid w:val="00B33432"/>
    <w:rsid w:val="00B3392D"/>
    <w:rsid w:val="00B35E1C"/>
    <w:rsid w:val="00B36267"/>
    <w:rsid w:val="00B36C45"/>
    <w:rsid w:val="00B403CF"/>
    <w:rsid w:val="00B41598"/>
    <w:rsid w:val="00B41AC8"/>
    <w:rsid w:val="00B41D98"/>
    <w:rsid w:val="00B425EE"/>
    <w:rsid w:val="00B42E13"/>
    <w:rsid w:val="00B444BC"/>
    <w:rsid w:val="00B44B7C"/>
    <w:rsid w:val="00B450C7"/>
    <w:rsid w:val="00B45376"/>
    <w:rsid w:val="00B45A3F"/>
    <w:rsid w:val="00B45BF1"/>
    <w:rsid w:val="00B461BC"/>
    <w:rsid w:val="00B467D8"/>
    <w:rsid w:val="00B46FF6"/>
    <w:rsid w:val="00B47C69"/>
    <w:rsid w:val="00B50001"/>
    <w:rsid w:val="00B50404"/>
    <w:rsid w:val="00B51AA9"/>
    <w:rsid w:val="00B51E65"/>
    <w:rsid w:val="00B52028"/>
    <w:rsid w:val="00B5223A"/>
    <w:rsid w:val="00B52384"/>
    <w:rsid w:val="00B5328B"/>
    <w:rsid w:val="00B563C3"/>
    <w:rsid w:val="00B56EAC"/>
    <w:rsid w:val="00B572B6"/>
    <w:rsid w:val="00B61F51"/>
    <w:rsid w:val="00B6297D"/>
    <w:rsid w:val="00B62B4F"/>
    <w:rsid w:val="00B62FBB"/>
    <w:rsid w:val="00B63D99"/>
    <w:rsid w:val="00B640AE"/>
    <w:rsid w:val="00B642EF"/>
    <w:rsid w:val="00B6446A"/>
    <w:rsid w:val="00B646FF"/>
    <w:rsid w:val="00B6478B"/>
    <w:rsid w:val="00B655E5"/>
    <w:rsid w:val="00B65789"/>
    <w:rsid w:val="00B65C40"/>
    <w:rsid w:val="00B66A47"/>
    <w:rsid w:val="00B66F6A"/>
    <w:rsid w:val="00B716BE"/>
    <w:rsid w:val="00B71931"/>
    <w:rsid w:val="00B71CAF"/>
    <w:rsid w:val="00B71D0E"/>
    <w:rsid w:val="00B722C8"/>
    <w:rsid w:val="00B72BB5"/>
    <w:rsid w:val="00B73FCE"/>
    <w:rsid w:val="00B764E7"/>
    <w:rsid w:val="00B77581"/>
    <w:rsid w:val="00B77649"/>
    <w:rsid w:val="00B810A2"/>
    <w:rsid w:val="00B8189B"/>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A9F"/>
    <w:rsid w:val="00BB2D53"/>
    <w:rsid w:val="00BB2E03"/>
    <w:rsid w:val="00BB2E72"/>
    <w:rsid w:val="00BB3D24"/>
    <w:rsid w:val="00BB41B9"/>
    <w:rsid w:val="00BB447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484"/>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513"/>
    <w:rsid w:val="00C02A4D"/>
    <w:rsid w:val="00C02F43"/>
    <w:rsid w:val="00C03C2E"/>
    <w:rsid w:val="00C03EEC"/>
    <w:rsid w:val="00C03FE0"/>
    <w:rsid w:val="00C04AB3"/>
    <w:rsid w:val="00C04BC7"/>
    <w:rsid w:val="00C050AC"/>
    <w:rsid w:val="00C05138"/>
    <w:rsid w:val="00C056E3"/>
    <w:rsid w:val="00C05BFB"/>
    <w:rsid w:val="00C05F38"/>
    <w:rsid w:val="00C06633"/>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5C58"/>
    <w:rsid w:val="00C16188"/>
    <w:rsid w:val="00C16456"/>
    <w:rsid w:val="00C17AED"/>
    <w:rsid w:val="00C17E3A"/>
    <w:rsid w:val="00C20088"/>
    <w:rsid w:val="00C21B33"/>
    <w:rsid w:val="00C21F60"/>
    <w:rsid w:val="00C22328"/>
    <w:rsid w:val="00C22682"/>
    <w:rsid w:val="00C23902"/>
    <w:rsid w:val="00C24313"/>
    <w:rsid w:val="00C2516B"/>
    <w:rsid w:val="00C254A3"/>
    <w:rsid w:val="00C265A9"/>
    <w:rsid w:val="00C266AD"/>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4A7"/>
    <w:rsid w:val="00C44A9D"/>
    <w:rsid w:val="00C44FEC"/>
    <w:rsid w:val="00C463EF"/>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5D33"/>
    <w:rsid w:val="00C564B4"/>
    <w:rsid w:val="00C56DBD"/>
    <w:rsid w:val="00C60F1C"/>
    <w:rsid w:val="00C6113F"/>
    <w:rsid w:val="00C61165"/>
    <w:rsid w:val="00C6141B"/>
    <w:rsid w:val="00C6160C"/>
    <w:rsid w:val="00C618EA"/>
    <w:rsid w:val="00C61C8B"/>
    <w:rsid w:val="00C62101"/>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8A"/>
    <w:rsid w:val="00C85548"/>
    <w:rsid w:val="00C85C79"/>
    <w:rsid w:val="00C85E4D"/>
    <w:rsid w:val="00C86E8A"/>
    <w:rsid w:val="00C87E47"/>
    <w:rsid w:val="00C87EEB"/>
    <w:rsid w:val="00C900F9"/>
    <w:rsid w:val="00C906E8"/>
    <w:rsid w:val="00C91448"/>
    <w:rsid w:val="00C91881"/>
    <w:rsid w:val="00C92646"/>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3FB2"/>
    <w:rsid w:val="00CA51B0"/>
    <w:rsid w:val="00CA5315"/>
    <w:rsid w:val="00CA5373"/>
    <w:rsid w:val="00CA600E"/>
    <w:rsid w:val="00CA7840"/>
    <w:rsid w:val="00CB0027"/>
    <w:rsid w:val="00CB0EC1"/>
    <w:rsid w:val="00CB1110"/>
    <w:rsid w:val="00CB1786"/>
    <w:rsid w:val="00CB1FC7"/>
    <w:rsid w:val="00CB294D"/>
    <w:rsid w:val="00CB4B2C"/>
    <w:rsid w:val="00CB4BDF"/>
    <w:rsid w:val="00CB5885"/>
    <w:rsid w:val="00CB641B"/>
    <w:rsid w:val="00CB6AA4"/>
    <w:rsid w:val="00CB6CF3"/>
    <w:rsid w:val="00CB7C60"/>
    <w:rsid w:val="00CC149F"/>
    <w:rsid w:val="00CC1A73"/>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739A"/>
    <w:rsid w:val="00CD1AEF"/>
    <w:rsid w:val="00CD2B70"/>
    <w:rsid w:val="00CD3BF5"/>
    <w:rsid w:val="00CD520F"/>
    <w:rsid w:val="00CD5352"/>
    <w:rsid w:val="00CD5999"/>
    <w:rsid w:val="00CD5E67"/>
    <w:rsid w:val="00CD68A6"/>
    <w:rsid w:val="00CD6F0D"/>
    <w:rsid w:val="00CE0642"/>
    <w:rsid w:val="00CE0805"/>
    <w:rsid w:val="00CE0D99"/>
    <w:rsid w:val="00CE100B"/>
    <w:rsid w:val="00CE164E"/>
    <w:rsid w:val="00CE1C5E"/>
    <w:rsid w:val="00CE1D66"/>
    <w:rsid w:val="00CE2B73"/>
    <w:rsid w:val="00CE2D4C"/>
    <w:rsid w:val="00CE55B3"/>
    <w:rsid w:val="00CE573A"/>
    <w:rsid w:val="00CE7EDD"/>
    <w:rsid w:val="00CF0255"/>
    <w:rsid w:val="00CF070C"/>
    <w:rsid w:val="00CF227E"/>
    <w:rsid w:val="00CF321D"/>
    <w:rsid w:val="00CF321F"/>
    <w:rsid w:val="00CF3624"/>
    <w:rsid w:val="00CF53CE"/>
    <w:rsid w:val="00CF6193"/>
    <w:rsid w:val="00D018B8"/>
    <w:rsid w:val="00D03910"/>
    <w:rsid w:val="00D049D0"/>
    <w:rsid w:val="00D04C48"/>
    <w:rsid w:val="00D05419"/>
    <w:rsid w:val="00D05748"/>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17C4"/>
    <w:rsid w:val="00D220F9"/>
    <w:rsid w:val="00D22A3E"/>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9"/>
    <w:rsid w:val="00D3643C"/>
    <w:rsid w:val="00D365EA"/>
    <w:rsid w:val="00D36762"/>
    <w:rsid w:val="00D36968"/>
    <w:rsid w:val="00D37D0A"/>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1C2"/>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2979"/>
    <w:rsid w:val="00D833A3"/>
    <w:rsid w:val="00D8480A"/>
    <w:rsid w:val="00D84C1C"/>
    <w:rsid w:val="00D84FF7"/>
    <w:rsid w:val="00D86960"/>
    <w:rsid w:val="00D86AF4"/>
    <w:rsid w:val="00D87C47"/>
    <w:rsid w:val="00D87D28"/>
    <w:rsid w:val="00D9044F"/>
    <w:rsid w:val="00D934B0"/>
    <w:rsid w:val="00D938BF"/>
    <w:rsid w:val="00D93D7F"/>
    <w:rsid w:val="00D94D71"/>
    <w:rsid w:val="00D9610B"/>
    <w:rsid w:val="00D96228"/>
    <w:rsid w:val="00D96895"/>
    <w:rsid w:val="00D96E25"/>
    <w:rsid w:val="00DA0307"/>
    <w:rsid w:val="00DA0779"/>
    <w:rsid w:val="00DA08F5"/>
    <w:rsid w:val="00DA0FC0"/>
    <w:rsid w:val="00DA10D4"/>
    <w:rsid w:val="00DA201E"/>
    <w:rsid w:val="00DA2933"/>
    <w:rsid w:val="00DA2A07"/>
    <w:rsid w:val="00DA2DDB"/>
    <w:rsid w:val="00DA4CE6"/>
    <w:rsid w:val="00DA4FDF"/>
    <w:rsid w:val="00DA578F"/>
    <w:rsid w:val="00DA5C83"/>
    <w:rsid w:val="00DA5F3B"/>
    <w:rsid w:val="00DA609C"/>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5F52"/>
    <w:rsid w:val="00DB67E2"/>
    <w:rsid w:val="00DB7C89"/>
    <w:rsid w:val="00DC07A6"/>
    <w:rsid w:val="00DC091E"/>
    <w:rsid w:val="00DC21BF"/>
    <w:rsid w:val="00DC24DA"/>
    <w:rsid w:val="00DC3172"/>
    <w:rsid w:val="00DC39F8"/>
    <w:rsid w:val="00DC3A7F"/>
    <w:rsid w:val="00DC4EF3"/>
    <w:rsid w:val="00DC504B"/>
    <w:rsid w:val="00DC537F"/>
    <w:rsid w:val="00DC5528"/>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CE2"/>
    <w:rsid w:val="00DD7EB3"/>
    <w:rsid w:val="00DD7FC4"/>
    <w:rsid w:val="00DE049C"/>
    <w:rsid w:val="00DE0939"/>
    <w:rsid w:val="00DE0B9A"/>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79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3A66"/>
    <w:rsid w:val="00E252BC"/>
    <w:rsid w:val="00E2577B"/>
    <w:rsid w:val="00E26260"/>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4B57"/>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6CF3"/>
    <w:rsid w:val="00E57464"/>
    <w:rsid w:val="00E57976"/>
    <w:rsid w:val="00E57D48"/>
    <w:rsid w:val="00E60419"/>
    <w:rsid w:val="00E60EF0"/>
    <w:rsid w:val="00E611DD"/>
    <w:rsid w:val="00E61C32"/>
    <w:rsid w:val="00E6245C"/>
    <w:rsid w:val="00E62688"/>
    <w:rsid w:val="00E6295B"/>
    <w:rsid w:val="00E63590"/>
    <w:rsid w:val="00E63C3F"/>
    <w:rsid w:val="00E66005"/>
    <w:rsid w:val="00E664D7"/>
    <w:rsid w:val="00E66AD3"/>
    <w:rsid w:val="00E674CE"/>
    <w:rsid w:val="00E67676"/>
    <w:rsid w:val="00E67CA8"/>
    <w:rsid w:val="00E700EA"/>
    <w:rsid w:val="00E70542"/>
    <w:rsid w:val="00E70A83"/>
    <w:rsid w:val="00E7386B"/>
    <w:rsid w:val="00E7395E"/>
    <w:rsid w:val="00E75B2C"/>
    <w:rsid w:val="00E76064"/>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411"/>
    <w:rsid w:val="00E87705"/>
    <w:rsid w:val="00E87914"/>
    <w:rsid w:val="00E9196F"/>
    <w:rsid w:val="00E91BF2"/>
    <w:rsid w:val="00E9336B"/>
    <w:rsid w:val="00E9511C"/>
    <w:rsid w:val="00E95DD5"/>
    <w:rsid w:val="00E95DDA"/>
    <w:rsid w:val="00E96113"/>
    <w:rsid w:val="00E97053"/>
    <w:rsid w:val="00EA04B3"/>
    <w:rsid w:val="00EA15CE"/>
    <w:rsid w:val="00EA314E"/>
    <w:rsid w:val="00EA4B27"/>
    <w:rsid w:val="00EA4ED0"/>
    <w:rsid w:val="00EA5D58"/>
    <w:rsid w:val="00EA774F"/>
    <w:rsid w:val="00EB1D09"/>
    <w:rsid w:val="00EB20E4"/>
    <w:rsid w:val="00EB28B0"/>
    <w:rsid w:val="00EB2921"/>
    <w:rsid w:val="00EB373D"/>
    <w:rsid w:val="00EB3E3F"/>
    <w:rsid w:val="00EB42EF"/>
    <w:rsid w:val="00EB42FE"/>
    <w:rsid w:val="00EB4303"/>
    <w:rsid w:val="00EB5F3F"/>
    <w:rsid w:val="00EB698E"/>
    <w:rsid w:val="00EB762A"/>
    <w:rsid w:val="00EC021C"/>
    <w:rsid w:val="00EC06D3"/>
    <w:rsid w:val="00EC2A83"/>
    <w:rsid w:val="00EC2BC8"/>
    <w:rsid w:val="00EC2CB5"/>
    <w:rsid w:val="00EC3923"/>
    <w:rsid w:val="00EC3BF7"/>
    <w:rsid w:val="00EC484B"/>
    <w:rsid w:val="00EC53C5"/>
    <w:rsid w:val="00EC7C0F"/>
    <w:rsid w:val="00ED0428"/>
    <w:rsid w:val="00ED1509"/>
    <w:rsid w:val="00ED1978"/>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6CD"/>
    <w:rsid w:val="00EE5B75"/>
    <w:rsid w:val="00EF00E6"/>
    <w:rsid w:val="00EF0D91"/>
    <w:rsid w:val="00EF28CA"/>
    <w:rsid w:val="00EF2E19"/>
    <w:rsid w:val="00EF4215"/>
    <w:rsid w:val="00EF426E"/>
    <w:rsid w:val="00EF4CE6"/>
    <w:rsid w:val="00EF7251"/>
    <w:rsid w:val="00EF7CFE"/>
    <w:rsid w:val="00F001C5"/>
    <w:rsid w:val="00F003DF"/>
    <w:rsid w:val="00F02696"/>
    <w:rsid w:val="00F033C2"/>
    <w:rsid w:val="00F03C7F"/>
    <w:rsid w:val="00F040EF"/>
    <w:rsid w:val="00F0420E"/>
    <w:rsid w:val="00F04C17"/>
    <w:rsid w:val="00F05609"/>
    <w:rsid w:val="00F05ECE"/>
    <w:rsid w:val="00F074CE"/>
    <w:rsid w:val="00F10281"/>
    <w:rsid w:val="00F1058F"/>
    <w:rsid w:val="00F10B18"/>
    <w:rsid w:val="00F10EF2"/>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4D9"/>
    <w:rsid w:val="00F27D0D"/>
    <w:rsid w:val="00F306DE"/>
    <w:rsid w:val="00F319E4"/>
    <w:rsid w:val="00F31A77"/>
    <w:rsid w:val="00F31B4A"/>
    <w:rsid w:val="00F3279D"/>
    <w:rsid w:val="00F34EE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6D3"/>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739B"/>
    <w:rsid w:val="00F775E8"/>
    <w:rsid w:val="00F8134B"/>
    <w:rsid w:val="00F81CEE"/>
    <w:rsid w:val="00F82E62"/>
    <w:rsid w:val="00F831EB"/>
    <w:rsid w:val="00F8383D"/>
    <w:rsid w:val="00F83946"/>
    <w:rsid w:val="00F83B2E"/>
    <w:rsid w:val="00F84810"/>
    <w:rsid w:val="00F852AF"/>
    <w:rsid w:val="00F853FF"/>
    <w:rsid w:val="00F85FFC"/>
    <w:rsid w:val="00F87322"/>
    <w:rsid w:val="00F87463"/>
    <w:rsid w:val="00F905AE"/>
    <w:rsid w:val="00F91D9C"/>
    <w:rsid w:val="00F92957"/>
    <w:rsid w:val="00F9413E"/>
    <w:rsid w:val="00F94704"/>
    <w:rsid w:val="00F95054"/>
    <w:rsid w:val="00F951FE"/>
    <w:rsid w:val="00F95C0F"/>
    <w:rsid w:val="00F96AF7"/>
    <w:rsid w:val="00F96E11"/>
    <w:rsid w:val="00FA0109"/>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4751"/>
    <w:rsid w:val="00FB52AB"/>
    <w:rsid w:val="00FB576F"/>
    <w:rsid w:val="00FB5A5A"/>
    <w:rsid w:val="00FB5BBB"/>
    <w:rsid w:val="00FB6BBB"/>
    <w:rsid w:val="00FB7203"/>
    <w:rsid w:val="00FB728B"/>
    <w:rsid w:val="00FB7655"/>
    <w:rsid w:val="00FB7AE9"/>
    <w:rsid w:val="00FB7E9A"/>
    <w:rsid w:val="00FC06A1"/>
    <w:rsid w:val="00FC0A9F"/>
    <w:rsid w:val="00FC0C2D"/>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9C"/>
    <w:rsid w:val="00FD7FF8"/>
    <w:rsid w:val="00FE0C04"/>
    <w:rsid w:val="00FE0DEA"/>
    <w:rsid w:val="00FE27CF"/>
    <w:rsid w:val="00FE31A7"/>
    <w:rsid w:val="00FE3FE5"/>
    <w:rsid w:val="00FE4F89"/>
    <w:rsid w:val="00FE5AA3"/>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1"/>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character" w:customStyle="1" w:styleId="B1Char1">
    <w:name w:val="B1 Char1"/>
    <w:basedOn w:val="a0"/>
    <w:link w:val="B1"/>
    <w:rsid w:val="000A44C7"/>
    <w:rPr>
      <w:lang w:val="en-GB" w:eastAsia="en-GB"/>
    </w:rPr>
  </w:style>
  <w:style w:type="character" w:customStyle="1" w:styleId="B2Char">
    <w:name w:val="B2 Char"/>
    <w:basedOn w:val="a0"/>
    <w:link w:val="B2"/>
    <w:rsid w:val="000A44C7"/>
    <w:rPr>
      <w:rFonts w:eastAsia="Times New Roman"/>
      <w:lang w:val="en-GB" w:eastAsia="en-US"/>
    </w:rPr>
  </w:style>
  <w:style w:type="paragraph" w:customStyle="1" w:styleId="B3">
    <w:name w:val="B3"/>
    <w:basedOn w:val="30"/>
    <w:link w:val="B3Char2"/>
    <w:rsid w:val="000A44C7"/>
    <w:pPr>
      <w:overflowPunct w:val="0"/>
      <w:autoSpaceDE w:val="0"/>
      <w:autoSpaceDN w:val="0"/>
      <w:adjustRightInd w:val="0"/>
      <w:spacing w:after="180"/>
      <w:ind w:leftChars="0" w:left="1135" w:firstLineChars="0" w:hanging="284"/>
      <w:contextualSpacing w:val="0"/>
      <w:textAlignment w:val="baseline"/>
    </w:pPr>
    <w:rPr>
      <w:sz w:val="20"/>
      <w:szCs w:val="20"/>
      <w:lang w:eastAsia="ja-JP"/>
    </w:rPr>
  </w:style>
  <w:style w:type="character" w:customStyle="1" w:styleId="B3Char2">
    <w:name w:val="B3 Char2"/>
    <w:basedOn w:val="a0"/>
    <w:link w:val="B3"/>
    <w:rsid w:val="000A44C7"/>
    <w:rPr>
      <w:rFonts w:eastAsia="宋体"/>
      <w:lang w:val="en-GB" w:eastAsia="ja-JP"/>
    </w:rPr>
  </w:style>
  <w:style w:type="paragraph" w:styleId="30">
    <w:name w:val="List 3"/>
    <w:basedOn w:val="a"/>
    <w:rsid w:val="000A44C7"/>
    <w:pPr>
      <w:ind w:leftChars="400" w:left="100" w:hangingChars="200" w:hanging="200"/>
      <w:contextualSpacing/>
    </w:pPr>
  </w:style>
  <w:style w:type="character" w:customStyle="1" w:styleId="TFChar">
    <w:name w:val="TF Char"/>
    <w:basedOn w:val="a0"/>
    <w:link w:val="TF"/>
    <w:rsid w:val="004304D9"/>
    <w:rPr>
      <w:rFonts w:ascii="Arial" w:hAnsi="Arial"/>
      <w:b/>
      <w:lang w:val="en-GB" w:eastAsia="en-GB"/>
    </w:rPr>
  </w:style>
  <w:style w:type="character" w:customStyle="1" w:styleId="THChar">
    <w:name w:val="TH Char"/>
    <w:basedOn w:val="a0"/>
    <w:link w:val="TH"/>
    <w:rsid w:val="004304D9"/>
    <w:rPr>
      <w:rFonts w:ascii="Arial" w:hAnsi="Arial"/>
      <w:b/>
      <w:lang w:val="en-GB" w:eastAsia="en-US"/>
    </w:rPr>
  </w:style>
  <w:style w:type="character" w:customStyle="1" w:styleId="word">
    <w:name w:val="word"/>
    <w:basedOn w:val="a0"/>
    <w:rsid w:val="00CC739A"/>
  </w:style>
  <w:style w:type="character" w:customStyle="1" w:styleId="B1Zchn">
    <w:name w:val="B1 Zchn"/>
    <w:basedOn w:val="a0"/>
    <w:rsid w:val="004F6F14"/>
    <w:rPr>
      <w:rFonts w:ascii="Arial" w:eastAsia="MS Mincho" w:hAnsi="Arial" w:cs="Arial"/>
      <w:color w:val="0000FF"/>
      <w:kern w:val="2"/>
      <w:lang w:val="en-GB" w:eastAsia="en-US" w:bidi="ar-SA"/>
    </w:rPr>
  </w:style>
  <w:style w:type="character" w:customStyle="1" w:styleId="wordother">
    <w:name w:val="word_other"/>
    <w:basedOn w:val="a0"/>
    <w:rsid w:val="005A4A02"/>
  </w:style>
</w:styles>
</file>

<file path=word/webSettings.xml><?xml version="1.0" encoding="utf-8"?>
<w:webSettings xmlns:r="http://schemas.openxmlformats.org/officeDocument/2006/relationships" xmlns:w="http://schemas.openxmlformats.org/wordprocessingml/2006/main">
  <w:divs>
    <w:div w:id="367922191">
      <w:bodyDiv w:val="1"/>
      <w:marLeft w:val="0"/>
      <w:marRight w:val="0"/>
      <w:marTop w:val="0"/>
      <w:marBottom w:val="0"/>
      <w:divBdr>
        <w:top w:val="none" w:sz="0" w:space="0" w:color="auto"/>
        <w:left w:val="none" w:sz="0" w:space="0" w:color="auto"/>
        <w:bottom w:val="none" w:sz="0" w:space="0" w:color="auto"/>
        <w:right w:val="none" w:sz="0" w:space="0" w:color="auto"/>
      </w:divBdr>
      <w:divsChild>
        <w:div w:id="545988858">
          <w:marLeft w:val="1166"/>
          <w:marRight w:val="0"/>
          <w:marTop w:val="0"/>
          <w:marBottom w:val="0"/>
          <w:divBdr>
            <w:top w:val="none" w:sz="0" w:space="0" w:color="auto"/>
            <w:left w:val="none" w:sz="0" w:space="0" w:color="auto"/>
            <w:bottom w:val="none" w:sz="0" w:space="0" w:color="auto"/>
            <w:right w:val="none" w:sz="0" w:space="0" w:color="auto"/>
          </w:divBdr>
        </w:div>
      </w:divsChild>
    </w:div>
    <w:div w:id="694116892">
      <w:bodyDiv w:val="1"/>
      <w:marLeft w:val="0"/>
      <w:marRight w:val="0"/>
      <w:marTop w:val="0"/>
      <w:marBottom w:val="0"/>
      <w:divBdr>
        <w:top w:val="none" w:sz="0" w:space="0" w:color="auto"/>
        <w:left w:val="none" w:sz="0" w:space="0" w:color="auto"/>
        <w:bottom w:val="none" w:sz="0" w:space="0" w:color="auto"/>
        <w:right w:val="none" w:sz="0" w:space="0" w:color="auto"/>
      </w:divBdr>
      <w:divsChild>
        <w:div w:id="1827866702">
          <w:marLeft w:val="1166"/>
          <w:marRight w:val="0"/>
          <w:marTop w:val="0"/>
          <w:marBottom w:val="0"/>
          <w:divBdr>
            <w:top w:val="none" w:sz="0" w:space="0" w:color="auto"/>
            <w:left w:val="none" w:sz="0" w:space="0" w:color="auto"/>
            <w:bottom w:val="none" w:sz="0" w:space="0" w:color="auto"/>
            <w:right w:val="none" w:sz="0" w:space="0" w:color="auto"/>
          </w:divBdr>
        </w:div>
      </w:divsChild>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63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C51A5-F468-4E34-B8BA-3219F050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1077</Words>
  <Characters>6143</Characters>
  <Application>Microsoft Office Word</Application>
  <DocSecurity>0</DocSecurity>
  <Lines>51</Lines>
  <Paragraphs>14</Paragraphs>
  <ScaleCrop>false</ScaleCrop>
  <Company>Huawei Technologies Co.,Ltd.</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Luochao</cp:lastModifiedBy>
  <cp:revision>6</cp:revision>
  <cp:lastPrinted>2008-09-16T02:05:00Z</cp:lastPrinted>
  <dcterms:created xsi:type="dcterms:W3CDTF">2014-08-18T10:29:00Z</dcterms:created>
  <dcterms:modified xsi:type="dcterms:W3CDTF">2014-08-20T01:15:00Z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(3)cV0EU+cTz77xtSvCQKwaVQ+8OK9duLwVv12+6t6jEfqZlFsKSKmecPzP3OfNb30AMsVCJtcs_x000d_
zKqXKpcby5OceVy2xXx2WGpY+nQbEF4z24Lgx+WwwnKd4C4OoGsEU6okQ+L6fkdJveYVxOc/_x000d_
VDHwppaEcg526h01Iv+v5mvxFlQSLdiW3NdfSGzH0nXB7VlqJUJ5ZmBVRogqXqjQeGJ2C3W9_x000d_
YxeBvSH5cKHxG99R5S</vt:lpwstr>
  </property>
  <property fmtid="{D5CDD505-2E9C-101B-9397-08002B2CF9AE}" pid="5" name="_new_ms_pID_72543_00">
    <vt:lpwstr>_new_ms_pID_72543</vt:lpwstr>
  </property>
  <property fmtid="{D5CDD505-2E9C-101B-9397-08002B2CF9AE}" pid="6" name="_new_ms_pID_725431">
    <vt:lpwstr>iF61neqr2xlLEqSAjgPs8LRmhmX8q2izF/8pZLq8xmWZ7ISQMz+ep9_x000d_
PqyN962X/ezeXSk8ol9eRbubxH3y3zPvt4ZVbLOBYqbFH8j8O8AkdjX8CVkw7GQigwd24GOT_x000d_
oBbfX9SHxVJQUTNQ1sg+2mmqrN66FGqjGj9k3iw0G7exEnqI6dJ9BvqazlaE4rHYQM3d5+CK_x000d_
xzwY7c//AuGIOgChxY8sIsfkuaNCF555QcfC</vt:lpwstr>
  </property>
  <property fmtid="{D5CDD505-2E9C-101B-9397-08002B2CF9AE}" pid="7" name="_new_ms_pID_725431_00">
    <vt:lpwstr>_new_ms_pID_725431</vt:lpwstr>
  </property>
  <property fmtid="{D5CDD505-2E9C-101B-9397-08002B2CF9AE}" pid="8" name="_new_ms_pID_725432">
    <vt:lpwstr>rgQ6Pr+XchbrsQJ3mEAGG+NF5c5wDjUs/snP_x000d_
6UZEa1hVLnhMOP3CM04EHUi6s/Kim+TsbiEZ8TOLIx7V3nlb/yg=</vt:lpwstr>
  </property>
  <property fmtid="{D5CDD505-2E9C-101B-9397-08002B2CF9AE}" pid="9" name="_new_ms_pID_725432_00">
    <vt:lpwstr>_new_ms_pID_725432</vt:lpwstr>
  </property>
  <property fmtid="{D5CDD505-2E9C-101B-9397-08002B2CF9AE}" pid="10" name="sflag">
    <vt:lpwstr>1408497194</vt:lpwstr>
  </property>
</Properties>
</file>